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C2C62" w14:textId="77777777" w:rsidR="007D1AF0" w:rsidRDefault="007D1AF0"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4"/>
        <w:gridCol w:w="2373"/>
        <w:gridCol w:w="2987"/>
      </w:tblGrid>
      <w:tr w:rsidR="007D1AF0" w14:paraId="45D6BD38" w14:textId="77777777" w:rsidTr="007D1AF0">
        <w:tc>
          <w:tcPr>
            <w:tcW w:w="4044" w:type="dxa"/>
          </w:tcPr>
          <w:p w14:paraId="3D83A6D4" w14:textId="76F8C671" w:rsidR="007D1AF0" w:rsidRDefault="007D1AF0" w:rsidP="00BC71A0">
            <w:pPr>
              <w:jc w:val="center"/>
              <w:rPr>
                <w:rStyle w:val="tlid-translation"/>
                <w:rFonts w:cstheme="minorHAnsi"/>
                <w:b/>
                <w:sz w:val="24"/>
                <w:szCs w:val="24"/>
                <w:lang w:val="en-GB"/>
              </w:rPr>
            </w:pPr>
          </w:p>
          <w:p w14:paraId="42C9A6B6" w14:textId="6E7EAC07" w:rsidR="007D1AF0" w:rsidRDefault="007D1AF0"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D1AF0" w:rsidRDefault="007D1AF0" w:rsidP="00BC71A0">
            <w:pPr>
              <w:jc w:val="center"/>
              <w:rPr>
                <w:rStyle w:val="tlid-translation"/>
                <w:rFonts w:cstheme="minorHAnsi"/>
                <w:b/>
                <w:sz w:val="24"/>
                <w:szCs w:val="24"/>
                <w:lang w:val="en-GB"/>
              </w:rPr>
            </w:pPr>
          </w:p>
        </w:tc>
        <w:tc>
          <w:tcPr>
            <w:tcW w:w="2374" w:type="dxa"/>
          </w:tcPr>
          <w:p w14:paraId="093AC249" w14:textId="77777777" w:rsidR="007D1AF0" w:rsidRPr="009437FD" w:rsidRDefault="007D1AF0" w:rsidP="00BC71A0">
            <w:pPr>
              <w:shd w:val="clear" w:color="auto" w:fill="FFFFFF"/>
              <w:jc w:val="center"/>
              <w:rPr>
                <w:rStyle w:val="tlid-translation"/>
                <w:rFonts w:cstheme="minorHAnsi"/>
                <w:b/>
                <w:sz w:val="24"/>
                <w:szCs w:val="24"/>
                <w:lang w:val="en-GB"/>
              </w:rPr>
            </w:pPr>
          </w:p>
        </w:tc>
        <w:tc>
          <w:tcPr>
            <w:tcW w:w="2988" w:type="dxa"/>
            <w:vAlign w:val="center"/>
          </w:tcPr>
          <w:p w14:paraId="35A83F15" w14:textId="5A3A4A21" w:rsidR="007D1AF0" w:rsidRPr="009437FD" w:rsidRDefault="007D1AF0"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D1AF0" w:rsidRPr="009437FD" w:rsidRDefault="007D1AF0"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D1AF0" w:rsidRDefault="007D1AF0"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1F1DDD70" w14:textId="77777777" w:rsidR="007D1AF0" w:rsidRDefault="007D1AF0" w:rsidP="00B93894">
      <w:pPr>
        <w:shd w:val="clear" w:color="auto" w:fill="FFFFFF"/>
        <w:spacing w:after="0" w:line="240" w:lineRule="auto"/>
        <w:jc w:val="center"/>
        <w:rPr>
          <w:rStyle w:val="tlid-translation"/>
          <w:rFonts w:cstheme="minorHAnsi"/>
          <w:b/>
          <w:sz w:val="24"/>
          <w:szCs w:val="24"/>
          <w:lang w:val="en-GB"/>
        </w:rPr>
      </w:pPr>
    </w:p>
    <w:p w14:paraId="5A4FA2C4" w14:textId="75C7A8A5" w:rsidR="009437FD" w:rsidRPr="009437FD" w:rsidRDefault="007A7954" w:rsidP="00CA2382">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Ministry of Foreign Affairs of the Republic of Bulgaria through the Consulate General</w:t>
      </w:r>
      <w:r w:rsidR="004678AB" w:rsidRPr="009437FD">
        <w:rPr>
          <w:rStyle w:val="tlid-translation"/>
          <w:sz w:val="24"/>
          <w:szCs w:val="24"/>
          <w:lang w:val="en-GB"/>
        </w:rPr>
        <w:t xml:space="preserve"> of the Republic of Bulgaria </w:t>
      </w:r>
      <w:r w:rsidR="009437FD" w:rsidRPr="009437FD">
        <w:rPr>
          <w:rStyle w:val="tlid-translation"/>
          <w:sz w:val="24"/>
          <w:szCs w:val="24"/>
          <w:lang w:val="en-GB"/>
        </w:rPr>
        <w:t xml:space="preserve">in </w:t>
      </w:r>
      <w:r w:rsidR="00CA2382">
        <w:rPr>
          <w:rStyle w:val="tlid-translation"/>
          <w:sz w:val="24"/>
          <w:szCs w:val="24"/>
        </w:rPr>
        <w:t xml:space="preserve">Bitola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7A3D74">
        <w:rPr>
          <w:rStyle w:val="tlid-translation"/>
          <w:sz w:val="24"/>
          <w:szCs w:val="24"/>
          <w:lang w:val="en-GB"/>
        </w:rPr>
        <w:t>implementation period in 2023</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649E65CD" w14:textId="58237564" w:rsidR="003E46F1" w:rsidRPr="00286281" w:rsidRDefault="00190FA0" w:rsidP="00B93894">
      <w:pPr>
        <w:shd w:val="clear" w:color="auto" w:fill="FFFFFF"/>
        <w:spacing w:after="0" w:line="240" w:lineRule="auto"/>
        <w:jc w:val="both"/>
        <w:rPr>
          <w:rStyle w:val="tlid-translation"/>
          <w:b/>
          <w:sz w:val="24"/>
          <w:szCs w:val="24"/>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286281">
        <w:rPr>
          <w:rStyle w:val="tlid-translation"/>
          <w:b/>
          <w:sz w:val="24"/>
          <w:szCs w:val="24"/>
        </w:rPr>
        <w:t>the Republic of North Macedonia:</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5AEBF8F0" w14:textId="7725F465" w:rsidR="000E5024" w:rsidRDefault="00614F7B"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sz w:val="24"/>
          <w:szCs w:val="24"/>
          <w:lang w:val="en-GB"/>
        </w:rPr>
      </w:pPr>
      <w:r w:rsidRPr="00613C54">
        <w:rPr>
          <w:rStyle w:val="tlid-translation"/>
          <w:sz w:val="24"/>
          <w:szCs w:val="24"/>
          <w:lang w:val="en-GB"/>
        </w:rPr>
        <w:t xml:space="preserve">- </w:t>
      </w:r>
      <w:r w:rsidR="000E5024" w:rsidRPr="003B776B">
        <w:rPr>
          <w:rFonts w:eastAsia="Times New Roman" w:cstheme="minorHAnsi"/>
          <w:i/>
          <w:color w:val="212121"/>
          <w:sz w:val="24"/>
          <w:szCs w:val="24"/>
          <w:lang w:val="en-GB"/>
        </w:rPr>
        <w:t>Affirmation of democratic values, freedom of speech and human rights in the context of the pursuit of European integration of the Republic of North Macedonia</w:t>
      </w:r>
    </w:p>
    <w:p w14:paraId="27273386" w14:textId="7D2076DD" w:rsidR="000E5024" w:rsidRDefault="000E5024"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Style w:val="tlid-translation"/>
          <w:sz w:val="24"/>
          <w:szCs w:val="24"/>
          <w:lang w:val="bg-BG"/>
        </w:rPr>
        <w:t xml:space="preserve">- </w:t>
      </w:r>
      <w:r w:rsidRPr="003B776B">
        <w:rPr>
          <w:rFonts w:eastAsia="Times New Roman" w:cstheme="minorHAnsi"/>
          <w:i/>
          <w:color w:val="212121"/>
          <w:sz w:val="24"/>
          <w:szCs w:val="24"/>
          <w:lang w:val="en-GB"/>
        </w:rPr>
        <w:t>Support for European integration measures in the context of improving the business environment and better economic development, connectivity between people and organizations, small and medium-sized businesses</w:t>
      </w:r>
    </w:p>
    <w:p w14:paraId="2FDDA104" w14:textId="77777777" w:rsidR="000E5024" w:rsidRPr="000E5024" w:rsidRDefault="000E5024" w:rsidP="000E50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0E5024">
        <w:rPr>
          <w:rFonts w:eastAsia="Times New Roman" w:cstheme="minorHAnsi"/>
          <w:i/>
          <w:color w:val="212121"/>
          <w:sz w:val="24"/>
          <w:szCs w:val="24"/>
          <w:lang w:val="en-GB"/>
        </w:rPr>
        <w:t>- Capacity building in support of security and development, including through support for good governance and civil society building;</w:t>
      </w:r>
    </w:p>
    <w:p w14:paraId="6476DA1D" w14:textId="77777777" w:rsidR="000E5024" w:rsidRPr="000E5024" w:rsidRDefault="000E5024" w:rsidP="000E50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0E5024">
        <w:rPr>
          <w:rFonts w:eastAsia="Times New Roman" w:cstheme="minorHAnsi"/>
          <w:i/>
          <w:color w:val="212121"/>
          <w:sz w:val="24"/>
          <w:szCs w:val="24"/>
          <w:lang w:val="en-GB"/>
        </w:rPr>
        <w:t>-    Preservation of cultural diversity and development of cultural and educational cooperation;</w:t>
      </w:r>
    </w:p>
    <w:p w14:paraId="3E9A6533" w14:textId="77777777" w:rsidR="000E5024" w:rsidRPr="000E5024" w:rsidRDefault="000E5024" w:rsidP="000E50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0E5024">
        <w:rPr>
          <w:rFonts w:eastAsia="Times New Roman" w:cstheme="minorHAnsi"/>
          <w:i/>
          <w:color w:val="212121"/>
          <w:sz w:val="24"/>
          <w:szCs w:val="24"/>
          <w:lang w:val="en-GB"/>
        </w:rPr>
        <w:t>-   Protection of children's rights and care for people with disabilities and disadvantages;</w:t>
      </w:r>
    </w:p>
    <w:p w14:paraId="44292720" w14:textId="77777777" w:rsidR="000E5024" w:rsidRPr="000E5024" w:rsidRDefault="000E5024" w:rsidP="000E50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0E5024">
        <w:rPr>
          <w:rFonts w:eastAsia="Times New Roman" w:cstheme="minorHAnsi"/>
          <w:i/>
          <w:color w:val="212121"/>
          <w:sz w:val="24"/>
          <w:szCs w:val="24"/>
          <w:lang w:val="en-GB"/>
        </w:rPr>
        <w:t>-   Improving the quality of education and improving school infrastructure;</w:t>
      </w:r>
    </w:p>
    <w:p w14:paraId="79CEC90B" w14:textId="77777777" w:rsidR="000E5024" w:rsidRPr="000E5024" w:rsidRDefault="000E5024" w:rsidP="000E50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0E5024">
        <w:rPr>
          <w:rFonts w:eastAsia="Times New Roman" w:cstheme="minorHAnsi"/>
          <w:i/>
          <w:color w:val="212121"/>
          <w:sz w:val="24"/>
          <w:szCs w:val="24"/>
          <w:lang w:val="en-GB"/>
        </w:rPr>
        <w:t>-   Support for providing universal health coverage and access to quality health services;</w:t>
      </w:r>
    </w:p>
    <w:p w14:paraId="0D03A3B6" w14:textId="77777777" w:rsidR="000E5024" w:rsidRPr="000E5024" w:rsidRDefault="000E5024" w:rsidP="000E50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0E5024">
        <w:rPr>
          <w:rFonts w:eastAsia="Times New Roman" w:cstheme="minorHAnsi"/>
          <w:i/>
          <w:color w:val="212121"/>
          <w:sz w:val="24"/>
          <w:szCs w:val="24"/>
          <w:lang w:val="en-GB"/>
        </w:rPr>
        <w:t>-   Actions to protect the environment and combat climate change;</w:t>
      </w:r>
    </w:p>
    <w:p w14:paraId="5FAC2235" w14:textId="77777777" w:rsidR="000E5024" w:rsidRPr="000E5024" w:rsidRDefault="000E5024" w:rsidP="000E502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0E5024">
        <w:rPr>
          <w:rFonts w:eastAsia="Times New Roman" w:cstheme="minorHAnsi"/>
          <w:i/>
          <w:color w:val="212121"/>
          <w:sz w:val="24"/>
          <w:szCs w:val="24"/>
          <w:lang w:val="en-GB"/>
        </w:rPr>
        <w:t>-  Supporting the development and renewal of local infrastructure;</w:t>
      </w:r>
    </w:p>
    <w:p w14:paraId="34373808" w14:textId="658E6B7C" w:rsidR="00613C54" w:rsidRDefault="00613C54"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sz w:val="24"/>
          <w:szCs w:val="24"/>
          <w:lang w:val="en-GB"/>
        </w:rPr>
      </w:pPr>
      <w:r w:rsidRPr="00613C54">
        <w:rPr>
          <w:rStyle w:val="tlid-translation"/>
          <w:sz w:val="24"/>
          <w:szCs w:val="24"/>
          <w:lang w:val="en-GB"/>
        </w:rPr>
        <w:t>- Preservation of cultural diversity and development of cultural and educational cooperation;</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D8248D" w:rsidRDefault="009437FD" w:rsidP="00B93894">
      <w:pPr>
        <w:shd w:val="clear" w:color="auto" w:fill="FFFFFF"/>
        <w:spacing w:after="0" w:line="240" w:lineRule="auto"/>
        <w:jc w:val="both"/>
        <w:rPr>
          <w:rStyle w:val="tlid-translation"/>
        </w:rPr>
      </w:pPr>
    </w:p>
    <w:p w14:paraId="6EC319D1" w14:textId="747D466C" w:rsidR="009437FD" w:rsidRPr="00C8299A" w:rsidRDefault="00C8299A"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sz w:val="24"/>
          <w:szCs w:val="24"/>
          <w:lang w:val="en-GB"/>
        </w:rPr>
      </w:pPr>
      <w:r w:rsidRPr="00C8299A">
        <w:rPr>
          <w:rStyle w:val="tlid-translation"/>
          <w:sz w:val="24"/>
          <w:szCs w:val="24"/>
          <w:lang w:val="en-GB"/>
        </w:rPr>
        <w:t>- Promoting connectivity in all areas, including work with young people, strengthening good neighborly relations, regional stability and mutual cooperation, cooperation in the field of culture and social policy;</w:t>
      </w:r>
    </w:p>
    <w:p w14:paraId="34DB45A7" w14:textId="77777777" w:rsidR="0049355D" w:rsidRPr="0049355D" w:rsidRDefault="00C8299A" w:rsidP="0049355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en-GB"/>
        </w:rPr>
      </w:pPr>
      <w:r w:rsidRPr="00C8299A">
        <w:rPr>
          <w:rStyle w:val="tlid-translation"/>
          <w:lang w:val="en-GB"/>
        </w:rPr>
        <w:t xml:space="preserve">- </w:t>
      </w:r>
      <w:r w:rsidR="0049355D" w:rsidRPr="0049355D">
        <w:rPr>
          <w:rFonts w:eastAsia="Times New Roman" w:cstheme="minorHAnsi"/>
          <w:iCs/>
          <w:color w:val="212121"/>
          <w:sz w:val="24"/>
          <w:szCs w:val="24"/>
          <w:lang w:val="en-GB"/>
        </w:rPr>
        <w:t>- Stimulating and supporting the building of the administrative capacity of the Republic of North Macedonia in order to strengthen the law and democratic governance;</w:t>
      </w:r>
    </w:p>
    <w:p w14:paraId="7D2E4DFA" w14:textId="05E0DE01" w:rsidR="0049355D" w:rsidRPr="0049355D" w:rsidRDefault="00C8299A" w:rsidP="0049355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en-GB"/>
        </w:rPr>
      </w:pPr>
      <w:r>
        <w:rPr>
          <w:rStyle w:val="tlid-translation"/>
          <w:sz w:val="24"/>
          <w:szCs w:val="24"/>
          <w:lang w:val="bg-BG"/>
        </w:rPr>
        <w:t xml:space="preserve">- </w:t>
      </w:r>
      <w:r w:rsidR="0049355D" w:rsidRPr="0049355D">
        <w:rPr>
          <w:rFonts w:eastAsia="Times New Roman" w:cstheme="minorHAnsi"/>
          <w:iCs/>
          <w:color w:val="212121"/>
          <w:sz w:val="24"/>
          <w:szCs w:val="24"/>
          <w:lang w:val="en-GB"/>
        </w:rPr>
        <w:t xml:space="preserve">- Improving the quality of education in schools on the territory of the </w:t>
      </w:r>
      <w:r w:rsidR="0049355D">
        <w:rPr>
          <w:rFonts w:eastAsia="Times New Roman" w:cstheme="minorHAnsi"/>
          <w:iCs/>
          <w:color w:val="212121"/>
          <w:sz w:val="24"/>
          <w:szCs w:val="24"/>
        </w:rPr>
        <w:t xml:space="preserve">Consulate region </w:t>
      </w:r>
      <w:r w:rsidR="0049355D" w:rsidRPr="0049355D">
        <w:rPr>
          <w:rFonts w:eastAsia="Times New Roman" w:cstheme="minorHAnsi"/>
          <w:iCs/>
          <w:color w:val="212121"/>
          <w:sz w:val="24"/>
          <w:szCs w:val="24"/>
          <w:lang w:val="en-GB"/>
        </w:rPr>
        <w:t xml:space="preserve">through the equipment with technical means of halls and offices for specialized training in various </w:t>
      </w:r>
      <w:r w:rsidR="0049355D" w:rsidRPr="0049355D">
        <w:rPr>
          <w:rFonts w:eastAsia="Times New Roman" w:cstheme="minorHAnsi"/>
          <w:iCs/>
          <w:color w:val="212121"/>
          <w:sz w:val="24"/>
          <w:szCs w:val="24"/>
          <w:lang w:val="en-GB"/>
        </w:rPr>
        <w:lastRenderedPageBreak/>
        <w:t>disciplines, improving the building stock and adjacent infrastructure through repairs and installation of new installations, interior repairs, etc. .;</w:t>
      </w:r>
    </w:p>
    <w:p w14:paraId="5AB4DA13" w14:textId="77777777" w:rsidR="0049355D" w:rsidRPr="0049355D" w:rsidRDefault="0049355D" w:rsidP="0049355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en-GB"/>
        </w:rPr>
      </w:pPr>
      <w:r w:rsidRPr="0049355D">
        <w:rPr>
          <w:rFonts w:eastAsia="Times New Roman" w:cstheme="minorHAnsi"/>
          <w:iCs/>
          <w:color w:val="212121"/>
          <w:sz w:val="24"/>
          <w:szCs w:val="24"/>
          <w:lang w:val="en-GB"/>
        </w:rPr>
        <w:t>- Providing better health care through repair and reconstruction of health facilities, as well as equipment with modern computer and specialized equipment;</w:t>
      </w:r>
    </w:p>
    <w:p w14:paraId="671EE916" w14:textId="77777777" w:rsidR="0049355D" w:rsidRPr="0049355D" w:rsidRDefault="0049355D" w:rsidP="0049355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en-GB"/>
        </w:rPr>
      </w:pPr>
      <w:r w:rsidRPr="0049355D">
        <w:rPr>
          <w:rFonts w:eastAsia="Times New Roman" w:cstheme="minorHAnsi"/>
          <w:iCs/>
          <w:color w:val="212121"/>
          <w:sz w:val="24"/>
          <w:szCs w:val="24"/>
          <w:lang w:val="en-GB"/>
        </w:rPr>
        <w:t xml:space="preserve">- Improving the working conditions and promoting the activities of creative teams and sports teams in the Republic of Northern Macedonia through equipment with modern technical means, musical instruments, sports equipment, repair and reconstruction of buildings, </w:t>
      </w:r>
      <w:proofErr w:type="spellStart"/>
      <w:r w:rsidRPr="0049355D">
        <w:rPr>
          <w:rFonts w:eastAsia="Times New Roman" w:cstheme="minorHAnsi"/>
          <w:iCs/>
          <w:color w:val="212121"/>
          <w:sz w:val="24"/>
          <w:szCs w:val="24"/>
          <w:lang w:val="en-GB"/>
        </w:rPr>
        <w:t>etc</w:t>
      </w:r>
      <w:proofErr w:type="spellEnd"/>
      <w:r w:rsidRPr="0049355D">
        <w:rPr>
          <w:rFonts w:eastAsia="Times New Roman" w:cstheme="minorHAnsi"/>
          <w:iCs/>
          <w:color w:val="212121"/>
          <w:sz w:val="24"/>
          <w:szCs w:val="24"/>
          <w:lang w:val="en-GB"/>
        </w:rPr>
        <w:t xml:space="preserve"> .;</w:t>
      </w:r>
    </w:p>
    <w:p w14:paraId="27E0D732" w14:textId="77777777" w:rsidR="0049355D" w:rsidRPr="0049355D" w:rsidRDefault="0049355D" w:rsidP="0049355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49355D">
        <w:rPr>
          <w:rFonts w:eastAsia="Times New Roman" w:cstheme="minorHAnsi"/>
          <w:i/>
          <w:iCs/>
          <w:color w:val="212121"/>
          <w:sz w:val="24"/>
          <w:szCs w:val="24"/>
          <w:lang w:val="en-GB"/>
        </w:rPr>
        <w:t xml:space="preserve">- </w:t>
      </w:r>
      <w:r w:rsidRPr="0049355D">
        <w:rPr>
          <w:rFonts w:eastAsia="Times New Roman" w:cstheme="minorHAnsi"/>
          <w:iCs/>
          <w:color w:val="212121"/>
          <w:sz w:val="24"/>
          <w:szCs w:val="24"/>
          <w:lang w:val="en-GB"/>
        </w:rPr>
        <w:t>Affirmation of democratic values, freedom of speech and human rights in the context of the pursuit of European integration of the Republic of North Macedonia</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56FFE490" w14:textId="0E8C0487" w:rsidR="00941A8E" w:rsidRDefault="00941A8E"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sz w:val="24"/>
          <w:szCs w:val="24"/>
          <w:lang w:val="en-GB"/>
        </w:rPr>
      </w:pPr>
      <w:r w:rsidRPr="00CE7880">
        <w:rPr>
          <w:rStyle w:val="tlid-translation"/>
          <w:sz w:val="24"/>
          <w:szCs w:val="24"/>
          <w:lang w:val="en-GB"/>
        </w:rPr>
        <w:t>- Disadvantaged children;</w:t>
      </w:r>
    </w:p>
    <w:p w14:paraId="5321C508" w14:textId="2808F912" w:rsidR="00135AA7" w:rsidRDefault="00135AA7" w:rsidP="00135AA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135AA7">
        <w:rPr>
          <w:rFonts w:eastAsia="Times New Roman" w:cstheme="minorHAnsi"/>
          <w:color w:val="212121"/>
          <w:sz w:val="24"/>
          <w:szCs w:val="24"/>
          <w:lang w:val="en"/>
        </w:rPr>
        <w:t>- Young people and youth organizations</w:t>
      </w:r>
    </w:p>
    <w:p w14:paraId="2C9663DF" w14:textId="3BB4D86C" w:rsidR="00135AA7" w:rsidRPr="00135AA7" w:rsidRDefault="00135AA7"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rFonts w:eastAsia="Times New Roman" w:cstheme="minorHAnsi"/>
          <w:color w:val="212121"/>
          <w:sz w:val="24"/>
          <w:szCs w:val="24"/>
          <w:lang w:val="en"/>
        </w:rPr>
      </w:pPr>
      <w:r w:rsidRPr="00135AA7">
        <w:rPr>
          <w:rFonts w:eastAsia="Times New Roman" w:cstheme="minorHAnsi"/>
          <w:color w:val="212121"/>
          <w:sz w:val="24"/>
          <w:szCs w:val="24"/>
          <w:lang w:val="en"/>
        </w:rPr>
        <w:t>- Civil associations and organizations</w:t>
      </w:r>
    </w:p>
    <w:p w14:paraId="31F05410" w14:textId="1CEDBF33" w:rsidR="00941A8E" w:rsidRPr="00CE7880" w:rsidRDefault="00941A8E"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lang w:val="en-GB"/>
        </w:rPr>
      </w:pPr>
      <w:r w:rsidRPr="00CE7880">
        <w:rPr>
          <w:rStyle w:val="tlid-translation"/>
          <w:sz w:val="24"/>
          <w:szCs w:val="24"/>
          <w:lang w:val="en-GB"/>
        </w:rPr>
        <w:t>- Socially threatened and vulnerable groups;</w:t>
      </w:r>
    </w:p>
    <w:p w14:paraId="6BD5A4EE" w14:textId="33CD2B6F" w:rsidR="00941A8E" w:rsidRPr="00CE7880" w:rsidRDefault="00941A8E"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lang w:val="en-GB"/>
        </w:rPr>
      </w:pPr>
      <w:r w:rsidRPr="00CE7880">
        <w:rPr>
          <w:rStyle w:val="tlid-translation"/>
          <w:sz w:val="24"/>
          <w:szCs w:val="24"/>
          <w:lang w:val="en-GB"/>
        </w:rPr>
        <w:t>- Local population in cities and villages;</w:t>
      </w:r>
    </w:p>
    <w:p w14:paraId="7E25245C" w14:textId="61080D60" w:rsidR="00941A8E" w:rsidRPr="00CE7880" w:rsidRDefault="00941A8E"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lang w:val="en-GB"/>
        </w:rPr>
      </w:pPr>
      <w:r w:rsidRPr="00CE7880">
        <w:rPr>
          <w:rStyle w:val="tlid-translation"/>
          <w:sz w:val="24"/>
          <w:szCs w:val="24"/>
          <w:lang w:val="en-GB"/>
        </w:rPr>
        <w:t>- State and local administration, with as many people as possible, for whom the results of the implemented projects will be accessible;</w:t>
      </w:r>
    </w:p>
    <w:p w14:paraId="73855601" w14:textId="77777777" w:rsidR="007C74F2" w:rsidRPr="009437FD" w:rsidRDefault="007C74F2"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34999337" w14:textId="30CABC3A" w:rsidR="00A70A02" w:rsidRPr="00CE7880" w:rsidRDefault="003B170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lang w:val="en-GB"/>
        </w:rPr>
      </w:pPr>
      <w:r w:rsidRPr="00CE7880">
        <w:rPr>
          <w:rStyle w:val="tlid-translation"/>
          <w:sz w:val="24"/>
          <w:szCs w:val="24"/>
          <w:lang w:val="en-GB"/>
        </w:rPr>
        <w:t>- Confirmation of the good name and international authority of the Republic of Bulgaria;</w:t>
      </w:r>
    </w:p>
    <w:p w14:paraId="02B16499" w14:textId="1E7BFE24" w:rsidR="00A70A02" w:rsidRPr="00CE7880" w:rsidRDefault="003B170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lang w:val="en-GB"/>
        </w:rPr>
      </w:pPr>
      <w:r w:rsidRPr="00CE7880">
        <w:rPr>
          <w:rStyle w:val="tlid-translation"/>
          <w:sz w:val="24"/>
          <w:szCs w:val="24"/>
          <w:lang w:val="en-GB"/>
        </w:rPr>
        <w:t>- Improvement of socio-economic development;</w:t>
      </w:r>
    </w:p>
    <w:p w14:paraId="6A6CFD39" w14:textId="1B9585BA" w:rsidR="00A70A02" w:rsidRPr="00CE7880" w:rsidRDefault="003B170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lang w:val="en-GB"/>
        </w:rPr>
      </w:pPr>
      <w:r w:rsidRPr="00CE7880">
        <w:rPr>
          <w:rStyle w:val="tlid-translation"/>
          <w:sz w:val="24"/>
          <w:szCs w:val="24"/>
          <w:lang w:val="en-GB"/>
        </w:rPr>
        <w:t>- Improvement of management;</w:t>
      </w:r>
    </w:p>
    <w:p w14:paraId="723B6406" w14:textId="78E4B923" w:rsidR="00A70A02" w:rsidRPr="00CE7880" w:rsidRDefault="003B170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lang w:val="en-GB"/>
        </w:rPr>
      </w:pPr>
      <w:r w:rsidRPr="00CE7880">
        <w:rPr>
          <w:rStyle w:val="tlid-translation"/>
          <w:sz w:val="24"/>
          <w:szCs w:val="24"/>
          <w:lang w:val="en-GB"/>
        </w:rPr>
        <w:t>- Reducing poverty and increasing well-being;</w:t>
      </w:r>
    </w:p>
    <w:p w14:paraId="6B7935BC" w14:textId="75D5889D" w:rsidR="00A70A02" w:rsidRPr="00CE7880" w:rsidRDefault="003B170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lang w:val="en-GB"/>
        </w:rPr>
      </w:pPr>
      <w:r w:rsidRPr="00CE7880">
        <w:rPr>
          <w:rStyle w:val="tlid-translation"/>
          <w:sz w:val="24"/>
          <w:szCs w:val="24"/>
          <w:lang w:val="en-GB"/>
        </w:rPr>
        <w:t>- Deepening the interaction between the institutions at the central, regional and local level;</w:t>
      </w:r>
    </w:p>
    <w:p w14:paraId="22061FFE" w14:textId="7F7D0863" w:rsidR="006F3CB4" w:rsidRPr="00CE7880" w:rsidRDefault="003B170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sz w:val="24"/>
          <w:szCs w:val="24"/>
          <w:lang w:val="en-GB"/>
        </w:rPr>
      </w:pPr>
      <w:r w:rsidRPr="00CE7880">
        <w:rPr>
          <w:rStyle w:val="tlid-translation"/>
          <w:lang w:val="en-GB"/>
        </w:rPr>
        <w:t>-</w:t>
      </w:r>
      <w:r w:rsidRPr="00CE7880">
        <w:rPr>
          <w:rStyle w:val="tlid-translation"/>
          <w:sz w:val="24"/>
          <w:szCs w:val="24"/>
          <w:lang w:val="en-GB"/>
        </w:rPr>
        <w:t xml:space="preserve"> Improving the quality of the education system;</w:t>
      </w:r>
    </w:p>
    <w:p w14:paraId="73190B32" w14:textId="21304F85" w:rsidR="003B1706" w:rsidRPr="00CE7880" w:rsidRDefault="003B1706"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lang w:val="en-GB"/>
        </w:rPr>
      </w:pPr>
      <w:r w:rsidRPr="00CE7880">
        <w:rPr>
          <w:rStyle w:val="tlid-translation"/>
          <w:sz w:val="24"/>
          <w:szCs w:val="24"/>
          <w:lang w:val="en-GB"/>
        </w:rPr>
        <w:t>- Improving the quality of health services;</w:t>
      </w:r>
    </w:p>
    <w:p w14:paraId="49A0D481" w14:textId="1BE6ECFE" w:rsidR="00B93894" w:rsidRPr="003B1706" w:rsidRDefault="00B93894" w:rsidP="00B93894">
      <w:pPr>
        <w:shd w:val="clear" w:color="auto" w:fill="FFFFFF"/>
        <w:spacing w:after="0" w:line="240" w:lineRule="auto"/>
        <w:jc w:val="both"/>
        <w:rPr>
          <w:rFonts w:eastAsia="Times New Roman" w:cstheme="minorHAnsi"/>
          <w:bCs/>
          <w:sz w:val="24"/>
          <w:szCs w:val="24"/>
          <w:lang w:val="en-GB"/>
        </w:rPr>
      </w:pPr>
    </w:p>
    <w:p w14:paraId="54B433AF" w14:textId="4A9BB136" w:rsidR="00CB184B" w:rsidRPr="008225FA"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728E9493" w14:textId="36F56622" w:rsidR="00CB184B"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C83778">
        <w:rPr>
          <w:rFonts w:eastAsia="Times New Roman" w:cstheme="minorHAnsi"/>
          <w:iCs/>
          <w:sz w:val="24"/>
          <w:szCs w:val="24"/>
          <w:lang w:val="en-GB"/>
        </w:rPr>
        <w:t xml:space="preserve"> </w:t>
      </w:r>
      <w:r w:rsidR="00C83778" w:rsidRPr="003C7C32">
        <w:rPr>
          <w:rFonts w:eastAsia="Times New Roman" w:cstheme="minorHAnsi"/>
          <w:b/>
          <w:bCs/>
          <w:iCs/>
          <w:sz w:val="24"/>
          <w:szCs w:val="24"/>
          <w:lang w:val="en-GB"/>
        </w:rPr>
        <w:t>10</w:t>
      </w:r>
      <w:r w:rsidR="003D383B" w:rsidRPr="003C7C32">
        <w:rPr>
          <w:rFonts w:eastAsia="Times New Roman" w:cstheme="minorHAnsi"/>
          <w:b/>
          <w:bCs/>
          <w:iCs/>
          <w:sz w:val="24"/>
          <w:szCs w:val="24"/>
          <w:lang w:val="en-GB"/>
        </w:rPr>
        <w:t xml:space="preserve"> 000 </w:t>
      </w:r>
      <w:r w:rsidRPr="003C7C32">
        <w:rPr>
          <w:rFonts w:eastAsia="Times New Roman" w:cstheme="minorHAnsi"/>
          <w:b/>
          <w:bCs/>
          <w:iCs/>
          <w:sz w:val="24"/>
          <w:szCs w:val="24"/>
          <w:lang w:val="en-GB"/>
        </w:rPr>
        <w:t>BGN</w:t>
      </w:r>
      <w:r w:rsidRPr="009437FD">
        <w:rPr>
          <w:rFonts w:eastAsia="Times New Roman" w:cstheme="minorHAnsi"/>
          <w:iCs/>
          <w:sz w:val="24"/>
          <w:szCs w:val="24"/>
          <w:lang w:val="en-GB"/>
        </w:rPr>
        <w:t>.</w:t>
      </w: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2C8C9433" w:rsidR="003D6175" w:rsidRPr="009437FD" w:rsidRDefault="006F3CB4" w:rsidP="00EB2823">
      <w:pPr>
        <w:pStyle w:val="ListParagraph"/>
        <w:numPr>
          <w:ilvl w:val="0"/>
          <w:numId w:val="11"/>
        </w:numPr>
        <w:shd w:val="clear" w:color="auto" w:fill="FFFFFF"/>
        <w:spacing w:after="0"/>
        <w:ind w:left="142" w:hanging="142"/>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C83778" w:rsidRPr="003C7C32">
        <w:rPr>
          <w:rStyle w:val="tlid-translation"/>
          <w:rFonts w:asciiTheme="minorHAnsi" w:hAnsiTheme="minorHAnsi" w:cstheme="minorHAnsi"/>
          <w:b/>
          <w:bCs/>
          <w:lang w:val="bg-BG"/>
        </w:rPr>
        <w:t>10</w:t>
      </w:r>
      <w:r w:rsidR="00A323D1" w:rsidRPr="003C7C32">
        <w:rPr>
          <w:rStyle w:val="tlid-translation"/>
          <w:rFonts w:asciiTheme="minorHAnsi" w:hAnsiTheme="minorHAnsi" w:cstheme="minorHAnsi"/>
          <w:b/>
          <w:bCs/>
          <w:lang w:val="bg-BG"/>
        </w:rPr>
        <w:t xml:space="preserve">0 000 </w:t>
      </w:r>
      <w:r w:rsidRPr="003C7C32">
        <w:rPr>
          <w:rStyle w:val="tlid-translation"/>
          <w:rFonts w:asciiTheme="minorHAnsi" w:hAnsiTheme="minorHAnsi" w:cstheme="minorHAnsi"/>
          <w:b/>
          <w:bCs/>
          <w:lang w:val="en-GB"/>
        </w:rPr>
        <w:t>BGN</w:t>
      </w:r>
      <w:r w:rsidRPr="009437FD">
        <w:rPr>
          <w:rStyle w:val="tlid-translation"/>
          <w:rFonts w:asciiTheme="minorHAnsi" w:hAnsiTheme="minorHAnsi" w:cstheme="minorHAnsi"/>
          <w:lang w:val="en-GB"/>
        </w:rPr>
        <w:t>;</w:t>
      </w:r>
    </w:p>
    <w:p w14:paraId="48CC0322" w14:textId="54B764A4" w:rsidR="003D6175" w:rsidRPr="003C7C32" w:rsidRDefault="00036557" w:rsidP="00EB2823">
      <w:pPr>
        <w:pStyle w:val="ListParagraph"/>
        <w:numPr>
          <w:ilvl w:val="0"/>
          <w:numId w:val="11"/>
        </w:numPr>
        <w:shd w:val="clear" w:color="auto" w:fill="FFFFFF"/>
        <w:spacing w:after="0"/>
        <w:ind w:left="142" w:hanging="142"/>
        <w:jc w:val="both"/>
        <w:rPr>
          <w:rStyle w:val="tlid-translation"/>
          <w:rFonts w:asciiTheme="minorHAnsi" w:hAnsiTheme="minorHAnsi" w:cstheme="minorHAnsi"/>
          <w:b/>
          <w:bCs/>
          <w:iCs/>
          <w:lang w:val="en-GB"/>
        </w:rPr>
      </w:pPr>
      <w:proofErr w:type="gramStart"/>
      <w:r w:rsidRPr="009437FD">
        <w:rPr>
          <w:rStyle w:val="tlid-translation"/>
          <w:rFonts w:asciiTheme="minorHAnsi" w:hAnsiTheme="minorHAnsi" w:cstheme="minorHAnsi"/>
          <w:lang w:val="en-GB"/>
        </w:rPr>
        <w:t>for</w:t>
      </w:r>
      <w:proofErr w:type="gramEnd"/>
      <w:r w:rsidRPr="009437FD">
        <w:rPr>
          <w:rStyle w:val="tlid-translation"/>
          <w:rFonts w:asciiTheme="minorHAnsi" w:hAnsiTheme="minorHAnsi" w:cstheme="minorHAnsi"/>
          <w:lang w:val="en-GB"/>
        </w:rPr>
        <w:t xml:space="preserve">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B54037" w:rsidRPr="003C7C32">
        <w:rPr>
          <w:rStyle w:val="tlid-translation"/>
          <w:rFonts w:asciiTheme="minorHAnsi" w:hAnsiTheme="minorHAnsi" w:cstheme="minorHAnsi"/>
          <w:b/>
          <w:bCs/>
        </w:rPr>
        <w:t>270 000</w:t>
      </w:r>
      <w:r w:rsidR="00CD6079" w:rsidRPr="003C7C32">
        <w:rPr>
          <w:rStyle w:val="tlid-translation"/>
          <w:rFonts w:asciiTheme="minorHAnsi" w:hAnsiTheme="minorHAnsi" w:cstheme="minorHAnsi"/>
          <w:b/>
          <w:bCs/>
          <w:lang w:val="bg-BG"/>
        </w:rPr>
        <w:t xml:space="preserve"> </w:t>
      </w:r>
      <w:r w:rsidRPr="003C7C32">
        <w:rPr>
          <w:rStyle w:val="tlid-translation"/>
          <w:rFonts w:asciiTheme="minorHAnsi" w:hAnsiTheme="minorHAnsi" w:cstheme="minorHAnsi"/>
          <w:b/>
          <w:bCs/>
          <w:lang w:val="en-GB"/>
        </w:rPr>
        <w:t>BGN.</w:t>
      </w:r>
    </w:p>
    <w:p w14:paraId="4F029B87" w14:textId="0E0F1E7C" w:rsidR="00A323D1" w:rsidRPr="00554221" w:rsidRDefault="00A323D1" w:rsidP="00DC4C18">
      <w:pPr>
        <w:shd w:val="clear" w:color="auto" w:fill="FFFFFF"/>
        <w:spacing w:after="0"/>
        <w:ind w:left="426" w:hanging="426"/>
        <w:jc w:val="both"/>
        <w:rPr>
          <w:rFonts w:cstheme="minorHAnsi"/>
          <w:iCs/>
          <w:sz w:val="24"/>
          <w:szCs w:val="24"/>
        </w:rPr>
      </w:pPr>
      <w:r w:rsidRPr="00A02F53">
        <w:rPr>
          <w:rFonts w:cstheme="minorHAnsi"/>
          <w:iCs/>
          <w:sz w:val="24"/>
          <w:szCs w:val="24"/>
        </w:rPr>
        <w:t>4.3.</w:t>
      </w:r>
      <w:r w:rsidR="00DC4C18" w:rsidRPr="00A02F53">
        <w:rPr>
          <w:sz w:val="24"/>
          <w:szCs w:val="24"/>
        </w:rPr>
        <w:t xml:space="preserve"> </w:t>
      </w:r>
      <w:r w:rsidR="00DC4C18" w:rsidRPr="00A02F53">
        <w:rPr>
          <w:rFonts w:cstheme="minorHAnsi"/>
          <w:iCs/>
          <w:sz w:val="24"/>
          <w:szCs w:val="24"/>
        </w:rPr>
        <w:t xml:space="preserve">Co-financing of project activities provided by the applicant will be considered an advantage </w:t>
      </w:r>
      <w:r w:rsidR="00DC4C18" w:rsidRPr="00554221">
        <w:rPr>
          <w:rFonts w:cstheme="minorHAnsi"/>
          <w:iCs/>
          <w:sz w:val="24"/>
          <w:szCs w:val="24"/>
        </w:rPr>
        <w:t>in the evaluation, selection and approval of the projects.</w:t>
      </w:r>
    </w:p>
    <w:p w14:paraId="05EB4299" w14:textId="62D702BF" w:rsidR="00A323D1" w:rsidRDefault="00A02F53" w:rsidP="008225FA">
      <w:pPr>
        <w:shd w:val="clear" w:color="auto" w:fill="FFFFFF"/>
        <w:spacing w:after="0"/>
        <w:ind w:left="426" w:hanging="426"/>
        <w:jc w:val="both"/>
        <w:rPr>
          <w:rStyle w:val="rynqvb"/>
          <w:sz w:val="24"/>
          <w:szCs w:val="24"/>
          <w:lang w:val="en"/>
        </w:rPr>
      </w:pPr>
      <w:r w:rsidRPr="00554221">
        <w:rPr>
          <w:rStyle w:val="rynqvb"/>
          <w:sz w:val="24"/>
          <w:szCs w:val="24"/>
          <w:lang w:val="en"/>
        </w:rPr>
        <w:t xml:space="preserve">4.4 Project proposals envisaging joint activities with Bulgarian institutions /ministries, schools, higher education institutions, institutes, research centers, </w:t>
      </w:r>
      <w:r w:rsidR="00806F73">
        <w:rPr>
          <w:rStyle w:val="rynqvb"/>
          <w:sz w:val="24"/>
          <w:szCs w:val="24"/>
        </w:rPr>
        <w:t xml:space="preserve">NGOs, </w:t>
      </w:r>
      <w:r w:rsidRPr="00554221">
        <w:rPr>
          <w:rStyle w:val="rynqvb"/>
          <w:sz w:val="24"/>
          <w:szCs w:val="24"/>
          <w:lang w:val="en"/>
        </w:rPr>
        <w:t>etc</w:t>
      </w:r>
      <w:proofErr w:type="gramStart"/>
      <w:r w:rsidRPr="00554221">
        <w:rPr>
          <w:rStyle w:val="rynqvb"/>
          <w:sz w:val="24"/>
          <w:szCs w:val="24"/>
          <w:lang w:val="en"/>
        </w:rPr>
        <w:t>./</w:t>
      </w:r>
      <w:proofErr w:type="gramEnd"/>
      <w:r w:rsidRPr="00554221">
        <w:rPr>
          <w:rStyle w:val="rynqvb"/>
          <w:sz w:val="24"/>
          <w:szCs w:val="24"/>
          <w:lang w:val="en"/>
        </w:rPr>
        <w:t xml:space="preserve"> will also be considered with priority.</w:t>
      </w:r>
    </w:p>
    <w:p w14:paraId="1711063F" w14:textId="77777777" w:rsidR="009F7AA3" w:rsidRPr="008225FA" w:rsidRDefault="009F7AA3" w:rsidP="008225FA">
      <w:pPr>
        <w:shd w:val="clear" w:color="auto" w:fill="FFFFFF"/>
        <w:spacing w:after="0"/>
        <w:ind w:left="426" w:hanging="426"/>
        <w:jc w:val="both"/>
        <w:rPr>
          <w:rFonts w:cstheme="minorHAnsi"/>
          <w:iCs/>
          <w:sz w:val="24"/>
          <w:szCs w:val="24"/>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lastRenderedPageBreak/>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6F508D7B" w14:textId="7C8567E5" w:rsidR="00A02F53" w:rsidRPr="00325197" w:rsidRDefault="006810BF" w:rsidP="006810BF">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00A02F53" w:rsidRPr="00325197">
        <w:rPr>
          <w:rStyle w:val="rynqvb"/>
          <w:rFonts w:cstheme="minorHAnsi"/>
          <w:sz w:val="24"/>
          <w:szCs w:val="24"/>
          <w:lang w:val="en"/>
        </w:rPr>
        <w:t>Project proposals must</w:t>
      </w:r>
      <w:r w:rsidR="00A02F53" w:rsidRPr="00325197">
        <w:rPr>
          <w:rStyle w:val="rynqvb"/>
          <w:rFonts w:cstheme="minorHAnsi"/>
          <w:sz w:val="24"/>
          <w:szCs w:val="24"/>
        </w:rPr>
        <w:t xml:space="preserve"> include </w:t>
      </w:r>
      <w:r w:rsidR="00A02F53" w:rsidRPr="00325197">
        <w:rPr>
          <w:rStyle w:val="rynqvb"/>
          <w:rFonts w:cstheme="minorHAnsi"/>
          <w:sz w:val="24"/>
          <w:szCs w:val="24"/>
          <w:lang w:val="en"/>
        </w:rPr>
        <w:t xml:space="preserve">an </w:t>
      </w:r>
      <w:r w:rsidR="00A02F53" w:rsidRPr="00325197">
        <w:rPr>
          <w:rStyle w:val="rynqvb"/>
          <w:rFonts w:cstheme="minorHAnsi"/>
          <w:b/>
          <w:sz w:val="24"/>
          <w:szCs w:val="24"/>
          <w:lang w:val="en"/>
        </w:rPr>
        <w:t>indicative start date for project implementation after January 15, 2024 and no later than November 30, 2024.</w:t>
      </w:r>
    </w:p>
    <w:p w14:paraId="1B5EDA47" w14:textId="77777777" w:rsidR="00DC4C18" w:rsidRPr="00325197" w:rsidRDefault="00DC4C18" w:rsidP="006810BF">
      <w:pPr>
        <w:shd w:val="clear" w:color="auto" w:fill="FFFFFF"/>
        <w:spacing w:after="0" w:line="240" w:lineRule="auto"/>
        <w:jc w:val="both"/>
        <w:rPr>
          <w:rFonts w:eastAsia="Times New Roman" w:cstheme="minorHAnsi"/>
          <w:b/>
          <w:color w:val="212121"/>
          <w:sz w:val="24"/>
          <w:szCs w:val="24"/>
          <w:lang w:val="en-GB"/>
        </w:rPr>
      </w:pPr>
    </w:p>
    <w:p w14:paraId="1E2A1742" w14:textId="69444809" w:rsidR="00CE2175" w:rsidRPr="00325197" w:rsidRDefault="00E95F20" w:rsidP="006810BF">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w:t>
      </w:r>
      <w:r w:rsidR="00BB7363" w:rsidRPr="00325197">
        <w:rPr>
          <w:rStyle w:val="tlid-translation"/>
          <w:b/>
          <w:sz w:val="24"/>
          <w:szCs w:val="24"/>
          <w:lang w:val="en-GB"/>
        </w:rPr>
        <w:t xml:space="preserve">, </w:t>
      </w:r>
      <w:r w:rsidR="00A02F53" w:rsidRPr="00325197">
        <w:rPr>
          <w:rStyle w:val="tlid-translation"/>
          <w:b/>
          <w:sz w:val="24"/>
          <w:szCs w:val="24"/>
          <w:lang w:val="en-GB"/>
        </w:rPr>
        <w:t>2026</w:t>
      </w:r>
      <w:r w:rsidRPr="00325197">
        <w:rPr>
          <w:rStyle w:val="tlid-translation"/>
          <w:b/>
          <w:sz w:val="24"/>
          <w:szCs w:val="24"/>
          <w:lang w:val="en-GB"/>
        </w:rPr>
        <w:t>.</w:t>
      </w:r>
    </w:p>
    <w:p w14:paraId="37262983" w14:textId="77777777" w:rsidR="007A4F3D" w:rsidRPr="00325197"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325197" w:rsidRDefault="007A4F3D" w:rsidP="00B93894">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w:t>
      </w:r>
      <w:r w:rsidR="00C34454" w:rsidRPr="00325197">
        <w:rPr>
          <w:rFonts w:eastAsia="Times New Roman" w:cstheme="minorHAnsi"/>
          <w:b/>
          <w:color w:val="212121"/>
          <w:sz w:val="24"/>
          <w:szCs w:val="24"/>
          <w:lang w:val="en-GB"/>
        </w:rPr>
        <w:t>.</w:t>
      </w:r>
      <w:r w:rsidR="00FB048A" w:rsidRPr="00325197">
        <w:rPr>
          <w:rFonts w:eastAsia="Times New Roman" w:cstheme="minorHAnsi"/>
          <w:b/>
          <w:color w:val="212121"/>
          <w:sz w:val="24"/>
          <w:szCs w:val="24"/>
          <w:lang w:val="en-GB"/>
        </w:rPr>
        <w:t xml:space="preserve"> </w:t>
      </w:r>
      <w:r w:rsidR="007A7954" w:rsidRPr="00325197">
        <w:rPr>
          <w:rFonts w:eastAsia="Times New Roman" w:cstheme="minorHAnsi"/>
          <w:b/>
          <w:color w:val="212121"/>
          <w:sz w:val="24"/>
          <w:szCs w:val="24"/>
          <w:lang w:val="en-GB"/>
        </w:rPr>
        <w:t>Eligible C</w:t>
      </w:r>
      <w:r w:rsidR="00E95F20" w:rsidRPr="00325197">
        <w:rPr>
          <w:rFonts w:eastAsia="Times New Roman" w:cstheme="minorHAnsi"/>
          <w:b/>
          <w:color w:val="212121"/>
          <w:sz w:val="24"/>
          <w:szCs w:val="24"/>
          <w:lang w:val="en-GB"/>
        </w:rPr>
        <w:t>andidates</w:t>
      </w:r>
      <w:r w:rsidR="00C34454" w:rsidRPr="00325197">
        <w:rPr>
          <w:rFonts w:eastAsia="Times New Roman" w:cstheme="minorHAnsi"/>
          <w:b/>
          <w:color w:val="212121"/>
          <w:sz w:val="24"/>
          <w:szCs w:val="24"/>
          <w:lang w:val="en-GB"/>
        </w:rPr>
        <w:t>:</w:t>
      </w:r>
    </w:p>
    <w:p w14:paraId="171E38BC" w14:textId="049B2AAA" w:rsidR="00E95F20" w:rsidRPr="009437FD" w:rsidRDefault="00E95F20" w:rsidP="00125B0C">
      <w:pPr>
        <w:pStyle w:val="ListParagraph"/>
        <w:numPr>
          <w:ilvl w:val="0"/>
          <w:numId w:val="10"/>
        </w:numPr>
        <w:pBdr>
          <w:top w:val="single" w:sz="4" w:space="1" w:color="auto"/>
          <w:left w:val="single" w:sz="4" w:space="19"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Primary and secondary budget spenders - legal entities of </w:t>
      </w:r>
      <w:r w:rsidR="0020311B">
        <w:rPr>
          <w:rFonts w:asciiTheme="minorHAnsi" w:hAnsiTheme="minorHAnsi" w:cstheme="minorHAnsi"/>
          <w:color w:val="212121"/>
          <w:lang w:val="en-GB"/>
        </w:rPr>
        <w:t>the Republic of North Macedonia;</w:t>
      </w:r>
    </w:p>
    <w:p w14:paraId="7D734961" w14:textId="4DEF963F" w:rsidR="00E95F20" w:rsidRPr="009437FD" w:rsidRDefault="00E95F20" w:rsidP="00125B0C">
      <w:pPr>
        <w:pStyle w:val="ListParagraph"/>
        <w:numPr>
          <w:ilvl w:val="0"/>
          <w:numId w:val="10"/>
        </w:numPr>
        <w:pBdr>
          <w:top w:val="single" w:sz="4" w:space="1" w:color="auto"/>
          <w:left w:val="single" w:sz="4" w:space="19"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14:paraId="4AD2FA36" w14:textId="7B63DA7B" w:rsidR="00E95F20" w:rsidRPr="009437FD" w:rsidRDefault="00E95F20" w:rsidP="00125B0C">
      <w:pPr>
        <w:pStyle w:val="ListParagraph"/>
        <w:numPr>
          <w:ilvl w:val="0"/>
          <w:numId w:val="10"/>
        </w:numPr>
        <w:pBdr>
          <w:top w:val="single" w:sz="4" w:space="1" w:color="auto"/>
          <w:left w:val="single" w:sz="4" w:space="19"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40C19A98" w:rsidR="00E95F20" w:rsidRPr="009437FD" w:rsidRDefault="00E95F20" w:rsidP="00125B0C">
      <w:pPr>
        <w:pStyle w:val="ListParagraph"/>
        <w:numPr>
          <w:ilvl w:val="0"/>
          <w:numId w:val="10"/>
        </w:numPr>
        <w:pBdr>
          <w:top w:val="single" w:sz="4" w:space="1" w:color="auto"/>
          <w:left w:val="single" w:sz="4" w:space="19"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144281FE" w14:textId="18353E24" w:rsidR="00E95F20" w:rsidRPr="009437FD" w:rsidRDefault="00C01F58" w:rsidP="00125B0C">
      <w:pPr>
        <w:pStyle w:val="ListParagraph"/>
        <w:numPr>
          <w:ilvl w:val="0"/>
          <w:numId w:val="10"/>
        </w:numPr>
        <w:pBdr>
          <w:top w:val="single" w:sz="4" w:space="1" w:color="auto"/>
          <w:left w:val="single" w:sz="4" w:space="19"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14:paraId="0138B9AB" w14:textId="6AE89728" w:rsidR="004249B4" w:rsidRPr="009437FD" w:rsidRDefault="00E95F20" w:rsidP="00125B0C">
      <w:pPr>
        <w:pStyle w:val="ListParagraph"/>
        <w:numPr>
          <w:ilvl w:val="0"/>
          <w:numId w:val="10"/>
        </w:numPr>
        <w:pBdr>
          <w:top w:val="single" w:sz="4" w:space="1" w:color="auto"/>
          <w:left w:val="single" w:sz="4" w:space="19"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Others (depending on country specificity).</w:t>
      </w:r>
    </w:p>
    <w:p w14:paraId="25563776" w14:textId="77777777" w:rsidR="00CF4AE6" w:rsidRDefault="00CF4AE6" w:rsidP="00B93894">
      <w:pPr>
        <w:shd w:val="clear" w:color="auto" w:fill="FFFFFF"/>
        <w:spacing w:after="0" w:line="240" w:lineRule="auto"/>
        <w:jc w:val="both"/>
        <w:rPr>
          <w:rFonts w:eastAsia="Times New Roman" w:cstheme="minorHAnsi"/>
          <w:iCs/>
          <w:sz w:val="24"/>
          <w:szCs w:val="24"/>
          <w:lang w:val="en-GB"/>
        </w:rPr>
      </w:pPr>
    </w:p>
    <w:p w14:paraId="4FA443EC" w14:textId="3CEF3EED" w:rsidR="00535FBD" w:rsidRPr="00535FBD" w:rsidRDefault="00A45350" w:rsidP="007C74F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Pr>
          <w:rStyle w:val="rynqvb"/>
          <w:rFonts w:cstheme="minorHAnsi"/>
          <w:b/>
          <w:sz w:val="24"/>
          <w:szCs w:val="24"/>
          <w:u w:val="single"/>
        </w:rPr>
        <w:t xml:space="preserve">As priority </w:t>
      </w:r>
      <w:r w:rsidR="00CF4AE6" w:rsidRPr="00535FBD">
        <w:rPr>
          <w:rStyle w:val="rynqvb"/>
          <w:rFonts w:cstheme="minorHAnsi"/>
          <w:b/>
          <w:sz w:val="24"/>
          <w:szCs w:val="24"/>
          <w:u w:val="single"/>
        </w:rPr>
        <w:t xml:space="preserve">candidates in the procedure for 2024 will be considered: </w:t>
      </w:r>
    </w:p>
    <w:p w14:paraId="00CDA816" w14:textId="43346CE3" w:rsidR="00A45350" w:rsidRDefault="00CF4AE6" w:rsidP="00A4535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Beneficiaries whose proje</w:t>
      </w:r>
      <w:r w:rsidR="00A45350">
        <w:rPr>
          <w:rStyle w:val="rynqvb"/>
          <w:rFonts w:asciiTheme="minorHAnsi" w:hAnsiTheme="minorHAnsi" w:cstheme="minorHAnsi"/>
        </w:rPr>
        <w:t>cts from previous years have</w:t>
      </w:r>
      <w:r w:rsidRPr="00325197">
        <w:rPr>
          <w:rStyle w:val="rynqvb"/>
          <w:rFonts w:asciiTheme="minorHAnsi" w:hAnsiTheme="minorHAnsi" w:cstheme="minorHAnsi"/>
        </w:rPr>
        <w:t xml:space="preserve"> been completed within the term o</w:t>
      </w:r>
      <w:r w:rsidR="00A45350">
        <w:rPr>
          <w:rStyle w:val="rynqvb"/>
          <w:rFonts w:asciiTheme="minorHAnsi" w:hAnsiTheme="minorHAnsi" w:cstheme="minorHAnsi"/>
        </w:rPr>
        <w:t>f the contract/annex and with</w:t>
      </w:r>
      <w:r w:rsidRPr="00325197">
        <w:rPr>
          <w:rStyle w:val="rynqvb"/>
          <w:rFonts w:asciiTheme="minorHAnsi" w:hAnsiTheme="minorHAnsi" w:cstheme="minorHAnsi"/>
        </w:rPr>
        <w:t xml:space="preserve"> fi</w:t>
      </w:r>
      <w:r w:rsidR="00A45350">
        <w:rPr>
          <w:rStyle w:val="rynqvb"/>
          <w:rFonts w:asciiTheme="minorHAnsi" w:hAnsiTheme="minorHAnsi" w:cstheme="minorHAnsi"/>
        </w:rPr>
        <w:t>nal reports approved by the MFA.</w:t>
      </w:r>
    </w:p>
    <w:p w14:paraId="4D42065F" w14:textId="17AFE932" w:rsidR="00A45350" w:rsidRPr="00A45350" w:rsidRDefault="00A45350" w:rsidP="00A4535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A45350">
        <w:rPr>
          <w:rStyle w:val="rynqvb"/>
          <w:rFonts w:asciiTheme="minorHAnsi" w:hAnsiTheme="minorHAnsi" w:cstheme="minorHAnsi"/>
          <w:lang w:val="en"/>
        </w:rPr>
        <w:t xml:space="preserve">Beneficiaries who have submitted interim reports on projects from previous years in the term of the contract/annex </w:t>
      </w:r>
      <w:r w:rsidRPr="006A1466">
        <w:rPr>
          <w:rStyle w:val="rynqvb"/>
          <w:rFonts w:asciiTheme="minorHAnsi" w:hAnsiTheme="minorHAnsi" w:cstheme="minorHAnsi"/>
          <w:i/>
          <w:lang w:val="en"/>
        </w:rPr>
        <w:t>(</w:t>
      </w:r>
      <w:r w:rsidR="006A1466" w:rsidRPr="006A1466">
        <w:rPr>
          <w:rStyle w:val="rynqvb"/>
          <w:rFonts w:asciiTheme="minorHAnsi" w:hAnsiTheme="minorHAnsi" w:cstheme="minorHAnsi"/>
          <w:i/>
          <w:lang w:val="en"/>
        </w:rPr>
        <w:t>this</w:t>
      </w:r>
      <w:r w:rsidR="006A1466">
        <w:rPr>
          <w:rStyle w:val="rynqvb"/>
          <w:rFonts w:asciiTheme="minorHAnsi" w:hAnsiTheme="minorHAnsi" w:cstheme="minorHAnsi"/>
          <w:lang w:val="en"/>
        </w:rPr>
        <w:t xml:space="preserve"> </w:t>
      </w:r>
      <w:r w:rsidRPr="006A1466">
        <w:rPr>
          <w:rStyle w:val="rynqvb"/>
          <w:rFonts w:asciiTheme="minorHAnsi" w:hAnsiTheme="minorHAnsi" w:cstheme="minorHAnsi"/>
          <w:i/>
          <w:lang w:val="en"/>
        </w:rPr>
        <w:t>does not apply to projects financed and implemented for 2023</w:t>
      </w:r>
      <w:r w:rsidRPr="00A45350">
        <w:rPr>
          <w:rStyle w:val="rynqvb"/>
          <w:rFonts w:asciiTheme="minorHAnsi" w:hAnsiTheme="minorHAnsi" w:cstheme="minorHAnsi"/>
          <w:lang w:val="en"/>
        </w:rPr>
        <w:t>)</w:t>
      </w:r>
    </w:p>
    <w:p w14:paraId="75354E98" w14:textId="632DA8D2" w:rsidR="00CF4AE6" w:rsidRPr="00595259" w:rsidRDefault="00A45350" w:rsidP="00B93894">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A45350">
        <w:rPr>
          <w:rStyle w:val="rynqvb"/>
          <w:rFonts w:asciiTheme="minorHAnsi" w:hAnsiTheme="minorHAnsi" w:cstheme="minorHAnsi"/>
          <w:lang w:val="en"/>
        </w:rPr>
        <w:t xml:space="preserve">Applicants with a sustainable project history of at least 2 years. </w:t>
      </w:r>
    </w:p>
    <w:p w14:paraId="3F2F9C8D" w14:textId="72DC98D4" w:rsidR="00595259" w:rsidRPr="00595259" w:rsidRDefault="00595259" w:rsidP="00595259">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595259">
        <w:rPr>
          <w:rStyle w:val="rynqvb"/>
          <w:rFonts w:asciiTheme="minorHAnsi" w:hAnsiTheme="minorHAnsi" w:cstheme="minorHAnsi"/>
        </w:rPr>
        <w:t>Candidates with a term of registration of the activity not less than 2 years including those whose registration has been deleted and there is an interruption of activity through no fault of the applicant, but not less than the above-mentioned term</w:t>
      </w:r>
    </w:p>
    <w:p w14:paraId="7485E5C2" w14:textId="6A2220BA" w:rsidR="00A45350" w:rsidRPr="00A45350" w:rsidRDefault="00A45350" w:rsidP="00A45350">
      <w:pPr>
        <w:shd w:val="clear" w:color="auto" w:fill="FFFFFF"/>
        <w:spacing w:after="0" w:line="240" w:lineRule="auto"/>
        <w:jc w:val="both"/>
        <w:rPr>
          <w:rStyle w:val="rynqvb"/>
          <w:rFonts w:cstheme="minorHAnsi"/>
          <w:sz w:val="24"/>
          <w:szCs w:val="24"/>
        </w:rPr>
      </w:pPr>
      <w:r w:rsidRPr="00A45350">
        <w:rPr>
          <w:rStyle w:val="rynqvb"/>
          <w:rFonts w:cstheme="minorHAnsi"/>
          <w:sz w:val="24"/>
          <w:szCs w:val="24"/>
        </w:rPr>
        <w:t xml:space="preserve">Applicants </w:t>
      </w:r>
      <w:r w:rsidRPr="00A45350">
        <w:rPr>
          <w:rStyle w:val="rynqvb"/>
          <w:rFonts w:cstheme="minorHAnsi"/>
          <w:b/>
          <w:sz w:val="24"/>
          <w:szCs w:val="24"/>
        </w:rPr>
        <w:t>may not submit more than 2 project proposal</w:t>
      </w:r>
      <w:r w:rsidR="00944445">
        <w:rPr>
          <w:rStyle w:val="rynqvb"/>
          <w:rFonts w:cstheme="minorHAnsi"/>
          <w:b/>
          <w:sz w:val="24"/>
          <w:szCs w:val="24"/>
        </w:rPr>
        <w:t>s</w:t>
      </w:r>
      <w:r w:rsidRPr="00A45350">
        <w:rPr>
          <w:rStyle w:val="rynqvb"/>
          <w:rFonts w:cstheme="minorHAnsi"/>
          <w:b/>
          <w:sz w:val="24"/>
          <w:szCs w:val="24"/>
        </w:rPr>
        <w:t xml:space="preserve"> under this call for proposals</w:t>
      </w:r>
      <w:r w:rsidRPr="00A45350">
        <w:rPr>
          <w:rStyle w:val="rynqvb"/>
          <w:rFonts w:cstheme="minorHAnsi"/>
          <w:sz w:val="24"/>
          <w:szCs w:val="24"/>
        </w:rPr>
        <w:t>.</w:t>
      </w:r>
      <w:r w:rsidRPr="00A45350">
        <w:rPr>
          <w:rStyle w:val="hwtze"/>
          <w:rFonts w:cstheme="minorHAnsi"/>
          <w:sz w:val="24"/>
          <w:szCs w:val="24"/>
        </w:rPr>
        <w:t xml:space="preserve"> </w:t>
      </w:r>
      <w:r w:rsidRPr="00A45350">
        <w:rPr>
          <w:rStyle w:val="rynqvb"/>
          <w:rFonts w:cstheme="minorHAnsi"/>
          <w:sz w:val="24"/>
          <w:szCs w:val="24"/>
        </w:rPr>
        <w:t>In the event that an applicant submits more than 2 project proposals, all of their submitted project proposals will be excluded from subsequent evaluation.</w:t>
      </w:r>
    </w:p>
    <w:p w14:paraId="25EB3BDA" w14:textId="65E60B9B" w:rsidR="00A45350" w:rsidRPr="00A45350" w:rsidRDefault="00A45350" w:rsidP="00B93894">
      <w:pPr>
        <w:shd w:val="clear" w:color="auto" w:fill="FFFFFF"/>
        <w:spacing w:after="0" w:line="240" w:lineRule="auto"/>
        <w:jc w:val="both"/>
        <w:rPr>
          <w:rFonts w:eastAsia="Times New Roman" w:cstheme="minorHAnsi"/>
          <w:b/>
          <w:iCs/>
          <w:color w:val="212121"/>
          <w:sz w:val="24"/>
          <w:szCs w:val="24"/>
          <w:lang w:val="en-GB"/>
        </w:rPr>
      </w:pPr>
    </w:p>
    <w:p w14:paraId="62C9AB66" w14:textId="09F97B6C" w:rsidR="00A45350" w:rsidRPr="006A1466" w:rsidRDefault="00A45350" w:rsidP="006A1466">
      <w:pPr>
        <w:shd w:val="clear" w:color="auto" w:fill="FFFFFF"/>
        <w:spacing w:after="0"/>
        <w:jc w:val="both"/>
        <w:rPr>
          <w:rStyle w:val="rynqvb"/>
          <w:rFonts w:cstheme="minorHAnsi"/>
          <w:sz w:val="24"/>
          <w:szCs w:val="24"/>
        </w:rPr>
      </w:pPr>
      <w:r w:rsidRPr="00A45350">
        <w:rPr>
          <w:rStyle w:val="rynqvb"/>
          <w:rFonts w:cstheme="minorHAnsi"/>
          <w:sz w:val="24"/>
          <w:szCs w:val="24"/>
        </w:rPr>
        <w:t xml:space="preserve">Applications from current beneficiaries </w:t>
      </w:r>
      <w:r w:rsidRPr="00A45350">
        <w:rPr>
          <w:rStyle w:val="rynqvb"/>
          <w:rFonts w:cstheme="minorHAnsi"/>
          <w:b/>
          <w:sz w:val="24"/>
          <w:szCs w:val="24"/>
        </w:rPr>
        <w:t>who have not reimbursed due funds from previous projects financed</w:t>
      </w:r>
      <w:r w:rsidRPr="00A45350">
        <w:rPr>
          <w:rStyle w:val="rynqvb"/>
          <w:rFonts w:cstheme="minorHAnsi"/>
          <w:sz w:val="24"/>
          <w:szCs w:val="24"/>
        </w:rPr>
        <w:t xml:space="preserve"> under the Development Cooperation Program </w:t>
      </w:r>
      <w:r w:rsidRPr="00A45350">
        <w:rPr>
          <w:rStyle w:val="rynqvb"/>
          <w:rFonts w:cstheme="minorHAnsi"/>
          <w:b/>
          <w:sz w:val="24"/>
          <w:szCs w:val="24"/>
        </w:rPr>
        <w:t xml:space="preserve">will not be </w:t>
      </w:r>
      <w:r w:rsidR="006A1466">
        <w:rPr>
          <w:rStyle w:val="rynqvb"/>
          <w:rFonts w:cstheme="minorHAnsi"/>
          <w:b/>
          <w:sz w:val="24"/>
          <w:szCs w:val="24"/>
        </w:rPr>
        <w:t>examined.</w:t>
      </w:r>
    </w:p>
    <w:p w14:paraId="66213632" w14:textId="77777777" w:rsidR="006A1466" w:rsidRDefault="006A1466" w:rsidP="006A1466">
      <w:pPr>
        <w:shd w:val="clear" w:color="auto" w:fill="FFFFFF"/>
        <w:tabs>
          <w:tab w:val="left" w:pos="0"/>
        </w:tabs>
        <w:spacing w:after="0"/>
        <w:rPr>
          <w:rStyle w:val="rynqvb"/>
          <w:rFonts w:cstheme="minorHAnsi"/>
        </w:rPr>
      </w:pPr>
    </w:p>
    <w:p w14:paraId="5DDE50D0" w14:textId="1D454C12" w:rsidR="00A45350" w:rsidRPr="006A1466" w:rsidRDefault="006A1466" w:rsidP="006A1466">
      <w:pPr>
        <w:shd w:val="clear" w:color="auto" w:fill="FFFFFF"/>
        <w:tabs>
          <w:tab w:val="left" w:pos="0"/>
        </w:tabs>
        <w:spacing w:after="0"/>
        <w:jc w:val="both"/>
        <w:rPr>
          <w:rStyle w:val="rynqvb"/>
          <w:rFonts w:cstheme="minorHAnsi"/>
          <w:sz w:val="24"/>
          <w:szCs w:val="24"/>
        </w:rPr>
      </w:pPr>
      <w:r w:rsidRPr="006A1466">
        <w:rPr>
          <w:rStyle w:val="rynqvb"/>
          <w:rFonts w:cstheme="minorHAnsi"/>
          <w:b/>
          <w:sz w:val="24"/>
          <w:szCs w:val="24"/>
        </w:rPr>
        <w:t xml:space="preserve">Illegible will be </w:t>
      </w:r>
      <w:r w:rsidR="00A45350" w:rsidRPr="006A1466">
        <w:rPr>
          <w:rStyle w:val="rynqvb"/>
          <w:rFonts w:cstheme="minorHAnsi"/>
          <w:b/>
          <w:sz w:val="24"/>
          <w:szCs w:val="24"/>
        </w:rPr>
        <w:t>Individuals and legal entities for whom there are circumstances under Art.</w:t>
      </w:r>
      <w:r w:rsidR="00A45350" w:rsidRPr="006A1466">
        <w:rPr>
          <w:rStyle w:val="hwtze"/>
          <w:rFonts w:cstheme="minorHAnsi"/>
          <w:b/>
          <w:sz w:val="24"/>
          <w:szCs w:val="24"/>
        </w:rPr>
        <w:t xml:space="preserve"> </w:t>
      </w:r>
      <w:r w:rsidR="00A45350" w:rsidRPr="006A1466">
        <w:rPr>
          <w:rStyle w:val="rynqvb"/>
          <w:rFonts w:cstheme="minorHAnsi"/>
          <w:b/>
          <w:sz w:val="24"/>
          <w:szCs w:val="24"/>
        </w:rPr>
        <w:t>23, para.</w:t>
      </w:r>
      <w:r w:rsidR="00A45350" w:rsidRPr="006A1466">
        <w:rPr>
          <w:rStyle w:val="hwtze"/>
          <w:rFonts w:cstheme="minorHAnsi"/>
          <w:b/>
          <w:sz w:val="24"/>
          <w:szCs w:val="24"/>
        </w:rPr>
        <w:t xml:space="preserve"> </w:t>
      </w:r>
      <w:r w:rsidR="00A45350" w:rsidRPr="006A1466">
        <w:rPr>
          <w:rStyle w:val="rynqvb"/>
          <w:rFonts w:cstheme="minorHAnsi"/>
          <w:b/>
          <w:sz w:val="24"/>
          <w:szCs w:val="24"/>
        </w:rPr>
        <w:t>3-8 of Resolution No. 234 of the Council of Ministers of 01.08.2011 on the policy of the</w:t>
      </w:r>
      <w:r w:rsidR="00A45350" w:rsidRPr="006A1466">
        <w:rPr>
          <w:rStyle w:val="rynqvb"/>
          <w:rFonts w:cstheme="minorHAnsi"/>
          <w:sz w:val="24"/>
          <w:szCs w:val="24"/>
        </w:rPr>
        <w:t xml:space="preserve"> Republic of Bulgaria on participation in international development cooperation </w:t>
      </w:r>
      <w:r w:rsidR="00A45350" w:rsidRPr="006A1466">
        <w:rPr>
          <w:rStyle w:val="rynqvb"/>
          <w:rFonts w:cstheme="minorHAnsi"/>
          <w:sz w:val="24"/>
          <w:szCs w:val="24"/>
          <w:lang w:val="bg-BG"/>
        </w:rPr>
        <w:t xml:space="preserve">/ </w:t>
      </w:r>
      <w:r w:rsidR="00A45350" w:rsidRPr="006A1466">
        <w:rPr>
          <w:rStyle w:val="rynqvb"/>
          <w:rFonts w:cstheme="minorHAnsi"/>
          <w:b/>
          <w:sz w:val="24"/>
          <w:szCs w:val="24"/>
        </w:rPr>
        <w:t>see Annex 1 below/</w:t>
      </w:r>
    </w:p>
    <w:p w14:paraId="455814CC" w14:textId="77777777" w:rsidR="00A45350" w:rsidRPr="009437FD" w:rsidRDefault="00A45350" w:rsidP="00B93894">
      <w:pPr>
        <w:shd w:val="clear" w:color="auto" w:fill="FFFFFF"/>
        <w:spacing w:after="0" w:line="240" w:lineRule="auto"/>
        <w:jc w:val="both"/>
        <w:rPr>
          <w:rFonts w:eastAsia="Times New Roman" w:cstheme="minorHAnsi"/>
          <w:b/>
          <w:iCs/>
          <w:color w:val="212121"/>
          <w:sz w:val="24"/>
          <w:szCs w:val="24"/>
          <w:lang w:val="en-GB"/>
        </w:rPr>
      </w:pPr>
    </w:p>
    <w:p w14:paraId="2AFBCC2B" w14:textId="6D276DBF" w:rsidR="004B394D" w:rsidRPr="008225FA" w:rsidRDefault="002F11F3" w:rsidP="00B93894">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t>7</w:t>
      </w:r>
      <w:r w:rsidR="00B93894" w:rsidRPr="008225FA">
        <w:rPr>
          <w:rFonts w:eastAsia="Times New Roman" w:cstheme="minorHAnsi"/>
          <w:b/>
          <w:iCs/>
          <w:color w:val="212121"/>
          <w:sz w:val="24"/>
          <w:szCs w:val="24"/>
          <w:lang w:val="en-GB"/>
        </w:rPr>
        <w:t>.</w:t>
      </w:r>
      <w:r w:rsidR="001E535E" w:rsidRPr="008225FA">
        <w:rPr>
          <w:rFonts w:eastAsia="Times New Roman" w:cstheme="minorHAnsi"/>
          <w:b/>
          <w:iCs/>
          <w:color w:val="212121"/>
          <w:sz w:val="24"/>
          <w:szCs w:val="24"/>
          <w:lang w:val="bg-BG"/>
        </w:rPr>
        <w:t xml:space="preserve"> </w:t>
      </w:r>
      <w:r w:rsidR="00EA6200" w:rsidRPr="008225FA">
        <w:rPr>
          <w:rStyle w:val="tlid-translation"/>
          <w:b/>
          <w:sz w:val="24"/>
          <w:szCs w:val="24"/>
          <w:lang w:val="en-GB"/>
        </w:rPr>
        <w:t>Eligible A</w:t>
      </w:r>
      <w:r w:rsidR="007A7954" w:rsidRPr="008225FA">
        <w:rPr>
          <w:rStyle w:val="tlid-translation"/>
          <w:b/>
          <w:sz w:val="24"/>
          <w:szCs w:val="24"/>
          <w:lang w:val="en-GB"/>
        </w:rPr>
        <w:t>ctivities and P</w:t>
      </w:r>
      <w:r w:rsidR="00E95F20" w:rsidRPr="008225FA">
        <w:rPr>
          <w:rStyle w:val="tlid-translation"/>
          <w:b/>
          <w:sz w:val="24"/>
          <w:szCs w:val="24"/>
          <w:lang w:val="en-GB"/>
        </w:rPr>
        <w:t xml:space="preserve">roject </w:t>
      </w:r>
      <w:r w:rsidR="007A7954" w:rsidRPr="008225FA">
        <w:rPr>
          <w:rStyle w:val="tlid-translation"/>
          <w:b/>
          <w:sz w:val="24"/>
          <w:szCs w:val="24"/>
          <w:lang w:val="en-GB"/>
        </w:rPr>
        <w:t>C</w:t>
      </w:r>
      <w:r w:rsidR="00E95F20" w:rsidRPr="008225FA">
        <w:rPr>
          <w:rStyle w:val="tlid-translation"/>
          <w:b/>
          <w:sz w:val="24"/>
          <w:szCs w:val="24"/>
          <w:lang w:val="en-GB"/>
        </w:rPr>
        <w:t>osts</w:t>
      </w:r>
      <w:r w:rsidR="008975A0" w:rsidRPr="008225FA">
        <w:rPr>
          <w:rFonts w:eastAsia="Times New Roman" w:cstheme="minorHAnsi"/>
          <w:b/>
          <w:iCs/>
          <w:color w:val="212121"/>
          <w:sz w:val="24"/>
          <w:szCs w:val="24"/>
          <w:lang w:val="en-GB"/>
        </w:rPr>
        <w:t xml:space="preserve">: </w:t>
      </w:r>
    </w:p>
    <w:p w14:paraId="34E0899A" w14:textId="37863BC0" w:rsidR="00FE70C9" w:rsidRDefault="00FE70C9" w:rsidP="00B93894">
      <w:pPr>
        <w:shd w:val="clear" w:color="auto" w:fill="FFFFFF"/>
        <w:spacing w:after="0" w:line="240" w:lineRule="auto"/>
        <w:jc w:val="both"/>
        <w:rPr>
          <w:rStyle w:val="tlid-translation"/>
          <w:b/>
          <w:sz w:val="24"/>
          <w:szCs w:val="24"/>
          <w:lang w:val="en-GB"/>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3349763B" w14:textId="77777777" w:rsidR="00944445" w:rsidRPr="00A57F98" w:rsidRDefault="00944445" w:rsidP="00A57F98">
      <w:pPr>
        <w:pStyle w:val="ListParagraph"/>
        <w:shd w:val="clear" w:color="auto" w:fill="FFFFFF"/>
        <w:spacing w:after="0"/>
        <w:jc w:val="both"/>
        <w:rPr>
          <w:rStyle w:val="rynqvb"/>
          <w:rFonts w:asciiTheme="minorHAnsi" w:eastAsiaTheme="minorHAnsi" w:hAnsiTheme="minorHAnsi" w:cstheme="minorBidi"/>
        </w:rPr>
      </w:pPr>
      <w:r w:rsidRPr="00A57F98">
        <w:rPr>
          <w:rStyle w:val="rynqvb"/>
          <w:rFonts w:asciiTheme="minorHAnsi" w:eastAsiaTheme="minorHAnsi" w:hAnsiTheme="minorHAnsi" w:cstheme="minorBidi"/>
        </w:rPr>
        <w:lastRenderedPageBreak/>
        <w:t>Activities contributing to the strengthening of public institutions in the partner country, responsible for developing and implementing national policy in priority areas and aiming to help strengthen their transparency, accountability and efficiency and contributing to strengthening the development of civil society and increasing its contribution for social justice, democracy and sustainable development, for example:</w:t>
      </w:r>
    </w:p>
    <w:p w14:paraId="3078681A" w14:textId="3B1527DE" w:rsidR="00FE70C9" w:rsidRPr="00EB2823" w:rsidRDefault="004B394D" w:rsidP="00A57F98">
      <w:pPr>
        <w:shd w:val="clear" w:color="auto" w:fill="FFFFFF"/>
        <w:spacing w:after="0" w:line="240" w:lineRule="auto"/>
        <w:jc w:val="both"/>
        <w:rPr>
          <w:rStyle w:val="rynqvb"/>
          <w:sz w:val="24"/>
          <w:szCs w:val="24"/>
        </w:rPr>
      </w:pPr>
      <w:r w:rsidRPr="00EB2823">
        <w:rPr>
          <w:rStyle w:val="rynqvb"/>
          <w:sz w:val="24"/>
          <w:szCs w:val="24"/>
        </w:rPr>
        <w:t>• Development of new/updating existing training modules</w:t>
      </w:r>
    </w:p>
    <w:p w14:paraId="36B0A5F9" w14:textId="23A17D49" w:rsidR="00FE70C9" w:rsidRPr="00EB2823" w:rsidRDefault="004B394D" w:rsidP="00A57F98">
      <w:pPr>
        <w:shd w:val="clear" w:color="auto" w:fill="FFFFFF"/>
        <w:spacing w:after="0" w:line="240" w:lineRule="auto"/>
        <w:jc w:val="both"/>
        <w:rPr>
          <w:rStyle w:val="rynqvb"/>
          <w:sz w:val="24"/>
          <w:szCs w:val="24"/>
        </w:rPr>
      </w:pPr>
      <w:r w:rsidRPr="00EB2823">
        <w:rPr>
          <w:rStyle w:val="rynqvb"/>
          <w:sz w:val="24"/>
          <w:szCs w:val="24"/>
        </w:rPr>
        <w:t xml:space="preserve">• </w:t>
      </w:r>
      <w:r w:rsidR="00D104C0" w:rsidRPr="00EB2823">
        <w:rPr>
          <w:rStyle w:val="rynqvb"/>
          <w:sz w:val="24"/>
          <w:szCs w:val="24"/>
        </w:rPr>
        <w:t>Capacity building activities /organizing</w:t>
      </w:r>
      <w:r w:rsidRPr="00EB2823">
        <w:rPr>
          <w:rStyle w:val="rynqvb"/>
          <w:sz w:val="24"/>
          <w:szCs w:val="24"/>
        </w:rPr>
        <w:t xml:space="preserve"> a</w:t>
      </w:r>
      <w:r w:rsidR="00FE70C9" w:rsidRPr="00EB2823">
        <w:rPr>
          <w:rStyle w:val="rynqvb"/>
          <w:sz w:val="24"/>
          <w:szCs w:val="24"/>
        </w:rPr>
        <w:t xml:space="preserve">nd conducting trainings </w:t>
      </w:r>
      <w:r w:rsidR="00D104C0" w:rsidRPr="00EB2823">
        <w:rPr>
          <w:rStyle w:val="rynqvb"/>
          <w:sz w:val="24"/>
          <w:szCs w:val="24"/>
        </w:rPr>
        <w:t>in areas of interest of the administration/institutions of the partner country</w:t>
      </w:r>
    </w:p>
    <w:p w14:paraId="3AC2CE14" w14:textId="4FED40D6" w:rsidR="00FE70C9" w:rsidRPr="00EB2823" w:rsidRDefault="004B394D" w:rsidP="00A57F98">
      <w:pPr>
        <w:shd w:val="clear" w:color="auto" w:fill="FFFFFF"/>
        <w:spacing w:after="0" w:line="240" w:lineRule="auto"/>
        <w:jc w:val="both"/>
        <w:rPr>
          <w:rStyle w:val="rynqvb"/>
          <w:sz w:val="24"/>
          <w:szCs w:val="24"/>
        </w:rPr>
      </w:pPr>
      <w:r w:rsidRPr="00EB2823">
        <w:rPr>
          <w:rStyle w:val="rynqvb"/>
          <w:sz w:val="24"/>
          <w:szCs w:val="24"/>
        </w:rPr>
        <w:t>• Conducting trainings on specific topics in Bulgarian institutions to exchange good practices and increase the qualification of employees from the administration of the partner country</w:t>
      </w:r>
    </w:p>
    <w:p w14:paraId="1AD75E17" w14:textId="0F6716BB"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Organization and holding of seminars, forums, conferences</w:t>
      </w:r>
    </w:p>
    <w:p w14:paraId="23C13822" w14:textId="1226B5BD"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Research and strategy development</w:t>
      </w:r>
    </w:p>
    <w:p w14:paraId="2A5483C9" w14:textId="7BD0F461"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Activities to raise awareness of citizens' rights </w:t>
      </w:r>
    </w:p>
    <w:p w14:paraId="7B2B43E7" w14:textId="02662B94" w:rsidR="00FE70C9" w:rsidRPr="00FE70C9" w:rsidRDefault="004B394D" w:rsidP="00B93894">
      <w:pPr>
        <w:shd w:val="clear" w:color="auto" w:fill="FFFFFF"/>
        <w:spacing w:after="0" w:line="240" w:lineRule="auto"/>
        <w:jc w:val="both"/>
        <w:rPr>
          <w:rStyle w:val="rynqvb"/>
          <w:sz w:val="24"/>
          <w:szCs w:val="24"/>
        </w:rPr>
      </w:pPr>
      <w:r w:rsidRPr="00EB2823">
        <w:rPr>
          <w:rStyle w:val="rynqvb"/>
          <w:sz w:val="24"/>
          <w:szCs w:val="24"/>
        </w:rPr>
        <w:t>•</w:t>
      </w:r>
      <w:r w:rsidRPr="00FE70C9">
        <w:rPr>
          <w:rStyle w:val="rynqvb"/>
          <w:sz w:val="24"/>
          <w:szCs w:val="24"/>
        </w:rPr>
        <w:t xml:space="preserve"> Activities to promote multicultural dialogue and to limit racism, xenophobia, hate speech, discrimination and intolerance in society</w:t>
      </w:r>
    </w:p>
    <w:p w14:paraId="314E5973" w14:textId="77777777" w:rsidR="00FE70C9" w:rsidRPr="00FE70C9" w:rsidRDefault="004B394D" w:rsidP="00B93894">
      <w:pPr>
        <w:shd w:val="clear" w:color="auto" w:fill="FFFFFF"/>
        <w:spacing w:after="0" w:line="240" w:lineRule="auto"/>
        <w:jc w:val="both"/>
        <w:rPr>
          <w:rStyle w:val="rynqvb"/>
          <w:sz w:val="24"/>
          <w:szCs w:val="24"/>
        </w:rPr>
      </w:pPr>
      <w:r w:rsidRPr="00FE70C9">
        <w:rPr>
          <w:rStyle w:val="rynqvb"/>
          <w:sz w:val="24"/>
          <w:szCs w:val="24"/>
        </w:rPr>
        <w:t>• Activities to improve dialogue between non-governmental organizations and local, regional and national authorities</w:t>
      </w:r>
    </w:p>
    <w:p w14:paraId="12923948" w14:textId="77777777" w:rsidR="00827DC9" w:rsidRPr="00827DC9" w:rsidRDefault="004B394D" w:rsidP="00827DC9">
      <w:pPr>
        <w:shd w:val="clear" w:color="auto" w:fill="FFFFFF"/>
        <w:spacing w:after="0" w:line="240" w:lineRule="auto"/>
        <w:jc w:val="both"/>
        <w:rPr>
          <w:sz w:val="24"/>
          <w:szCs w:val="24"/>
        </w:rPr>
      </w:pPr>
      <w:r w:rsidRPr="00E56F10">
        <w:rPr>
          <w:rStyle w:val="rynqvb"/>
          <w:sz w:val="24"/>
          <w:szCs w:val="24"/>
        </w:rPr>
        <w:t>• Activities related to improving the qu</w:t>
      </w:r>
      <w:r w:rsidR="00D104C0" w:rsidRPr="00E56F10">
        <w:rPr>
          <w:rStyle w:val="rynqvb"/>
          <w:sz w:val="24"/>
          <w:szCs w:val="24"/>
        </w:rPr>
        <w:t xml:space="preserve">ality of social infrastructure (educational/health) </w:t>
      </w:r>
      <w:r w:rsidR="00522D33" w:rsidRPr="00E56F10">
        <w:rPr>
          <w:rStyle w:val="rynqvb"/>
          <w:sz w:val="24"/>
          <w:szCs w:val="24"/>
        </w:rPr>
        <w:t xml:space="preserve">and increasing the potential of sites through the supply of equipment and materials, construction works, restoration, renewal, rehabilitation, measures to preserve and improve adjacent buildings and infrastructure, public buildings and other complementary objects, for example: </w:t>
      </w:r>
      <w:r w:rsidRPr="00E56F10">
        <w:rPr>
          <w:rStyle w:val="rynqvb"/>
          <w:sz w:val="24"/>
          <w:szCs w:val="24"/>
        </w:rPr>
        <w:t xml:space="preserve"> Delivery of equipment and materials for state or municipal property - schools, hospitals, kin</w:t>
      </w:r>
      <w:r w:rsidR="00522D33" w:rsidRPr="00E56F10">
        <w:rPr>
          <w:rStyle w:val="rynqvb"/>
          <w:sz w:val="24"/>
          <w:szCs w:val="24"/>
        </w:rPr>
        <w:t>dergart</w:t>
      </w:r>
      <w:r w:rsidR="00D104C0" w:rsidRPr="00E56F10">
        <w:rPr>
          <w:rStyle w:val="rynqvb"/>
          <w:sz w:val="24"/>
          <w:szCs w:val="24"/>
        </w:rPr>
        <w:t xml:space="preserve">ens, homes for </w:t>
      </w:r>
      <w:r w:rsidRPr="00E56F10">
        <w:rPr>
          <w:rStyle w:val="rynqvb"/>
          <w:sz w:val="24"/>
          <w:szCs w:val="24"/>
        </w:rPr>
        <w:t>elderly, etc.</w:t>
      </w:r>
      <w:r w:rsidR="00FE70C9" w:rsidRPr="00E56F10">
        <w:rPr>
          <w:rStyle w:val="rynqvb"/>
          <w:sz w:val="24"/>
          <w:szCs w:val="24"/>
        </w:rPr>
        <w:t xml:space="preserve">; </w:t>
      </w:r>
      <w:r w:rsidRPr="00E56F10">
        <w:rPr>
          <w:rStyle w:val="rynqvb"/>
          <w:sz w:val="24"/>
          <w:szCs w:val="24"/>
        </w:rPr>
        <w:t xml:space="preserve"> Construction and repair works to improve the condition of state or municipal property - schools, hospital</w:t>
      </w:r>
      <w:r w:rsidR="00D104C0" w:rsidRPr="00E56F10">
        <w:rPr>
          <w:rStyle w:val="rynqvb"/>
          <w:sz w:val="24"/>
          <w:szCs w:val="24"/>
        </w:rPr>
        <w:t xml:space="preserve">s, kindergartens, homes for </w:t>
      </w:r>
      <w:r w:rsidRPr="00E56F10">
        <w:rPr>
          <w:rStyle w:val="rynqvb"/>
          <w:sz w:val="24"/>
          <w:szCs w:val="24"/>
        </w:rPr>
        <w:t>elderly, etc.</w:t>
      </w:r>
      <w:r w:rsidR="00964D03">
        <w:rPr>
          <w:rStyle w:val="rynqvb"/>
          <w:sz w:val="24"/>
          <w:szCs w:val="24"/>
        </w:rPr>
        <w:t xml:space="preserve"> </w:t>
      </w:r>
      <w:r w:rsidR="00827DC9" w:rsidRPr="00827DC9">
        <w:rPr>
          <w:sz w:val="24"/>
          <w:szCs w:val="24"/>
        </w:rPr>
        <w:t>Construction and repair works to improve the condition of state or municipal property - schools, hospitals, kindergartens, homes for elderly, etc.</w:t>
      </w:r>
    </w:p>
    <w:p w14:paraId="6F5EA4EC" w14:textId="2ABC5F7F" w:rsidR="004B394D" w:rsidRDefault="004B394D" w:rsidP="00522D33">
      <w:pPr>
        <w:pStyle w:val="HTMLPreformatted"/>
        <w:rPr>
          <w:rStyle w:val="rynqvb"/>
          <w:rFonts w:asciiTheme="minorHAnsi" w:hAnsiTheme="minorHAnsi"/>
          <w:sz w:val="24"/>
          <w:szCs w:val="24"/>
        </w:rPr>
      </w:pPr>
    </w:p>
    <w:p w14:paraId="7C7B0965" w14:textId="77777777" w:rsidR="00964D03" w:rsidRPr="00E56F10" w:rsidRDefault="00964D03" w:rsidP="00522D33">
      <w:pPr>
        <w:pStyle w:val="HTMLPreformatted"/>
        <w:rPr>
          <w:rStyle w:val="rynqvb"/>
          <w:rFonts w:asciiTheme="minorHAnsi" w:hAnsiTheme="minorHAnsi"/>
          <w:sz w:val="24"/>
          <w:szCs w:val="24"/>
        </w:rPr>
      </w:pPr>
    </w:p>
    <w:p w14:paraId="1D762487" w14:textId="63D9DCAB" w:rsidR="008225FA" w:rsidRDefault="008225FA" w:rsidP="00B93894">
      <w:pPr>
        <w:shd w:val="clear" w:color="auto" w:fill="FFFFFF"/>
        <w:spacing w:after="0" w:line="240" w:lineRule="auto"/>
        <w:jc w:val="both"/>
        <w:rPr>
          <w:rStyle w:val="rynqvb"/>
          <w:sz w:val="24"/>
          <w:szCs w:val="24"/>
        </w:rPr>
      </w:pPr>
    </w:p>
    <w:p w14:paraId="079BBDDB" w14:textId="7EB37A04" w:rsidR="008225FA" w:rsidRDefault="008225FA" w:rsidP="008225FA">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00827DC9" w:rsidRPr="009437FD">
        <w:rPr>
          <w:rStyle w:val="tlid-translation"/>
          <w:b/>
          <w:sz w:val="24"/>
          <w:szCs w:val="24"/>
          <w:lang w:val="en-GB"/>
        </w:rPr>
        <w:t>Compulsory</w:t>
      </w:r>
      <w:r w:rsidRPr="009437FD">
        <w:rPr>
          <w:rStyle w:val="tlid-translation"/>
          <w:b/>
          <w:sz w:val="24"/>
          <w:szCs w:val="24"/>
          <w:lang w:val="en-GB"/>
        </w:rPr>
        <w:t xml:space="preserve"> Activities to be provided in the Project:</w:t>
      </w:r>
    </w:p>
    <w:p w14:paraId="7CCF2F88" w14:textId="77777777" w:rsidR="008225FA" w:rsidRPr="00EB2823" w:rsidRDefault="008225FA" w:rsidP="008225FA">
      <w:pPr>
        <w:pStyle w:val="ListParagraph"/>
        <w:numPr>
          <w:ilvl w:val="0"/>
          <w:numId w:val="26"/>
        </w:numPr>
        <w:shd w:val="clear" w:color="auto" w:fill="FFFFFF"/>
        <w:spacing w:after="12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37F37DA3" w14:textId="3427EE1A" w:rsidR="008225FA" w:rsidRPr="008225FA" w:rsidRDefault="008225FA" w:rsidP="008225FA">
      <w:pPr>
        <w:pStyle w:val="ListParagraph"/>
        <w:numPr>
          <w:ilvl w:val="0"/>
          <w:numId w:val="26"/>
        </w:numPr>
        <w:shd w:val="clear" w:color="auto" w:fill="FFFFFF"/>
        <w:spacing w:after="12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t xml:space="preserve"> </w:t>
      </w: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sidR="00833378">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sidR="00833378">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Pr="00EB2823">
        <w:rPr>
          <w:rStyle w:val="tlid-translation"/>
          <w:rFonts w:asciiTheme="minorHAnsi" w:hAnsiTheme="minorHAnsi" w:cstheme="minorHAnsi"/>
          <w:u w:val="single"/>
          <w:lang w:val="en-GB"/>
        </w:rPr>
        <w:t>.</w:t>
      </w:r>
    </w:p>
    <w:p w14:paraId="37411AB4" w14:textId="10027919"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70D8A8B6" w14:textId="1906E191" w:rsidR="008225FA" w:rsidRPr="008225FA" w:rsidRDefault="00EB2823" w:rsidP="00EB2823">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008225FA" w:rsidRPr="008225FA">
        <w:rPr>
          <w:b/>
          <w:sz w:val="24"/>
          <w:szCs w:val="24"/>
          <w:lang w:val="en"/>
        </w:rPr>
        <w:t xml:space="preserve"> </w:t>
      </w:r>
      <w:r w:rsidR="008225FA" w:rsidRPr="008225FA">
        <w:rPr>
          <w:rStyle w:val="rynqvb"/>
          <w:b/>
          <w:sz w:val="24"/>
          <w:szCs w:val="24"/>
          <w:lang w:val="en"/>
        </w:rPr>
        <w:t>Eligible and ineligible expenses</w:t>
      </w:r>
    </w:p>
    <w:p w14:paraId="1AF412F6" w14:textId="6CB07AC4" w:rsidR="008225FA" w:rsidRDefault="008225FA" w:rsidP="00EB2823">
      <w:pPr>
        <w:shd w:val="clear" w:color="auto" w:fill="FFFFFF"/>
        <w:spacing w:after="120"/>
        <w:jc w:val="both"/>
        <w:rPr>
          <w:rStyle w:val="rynqvb"/>
          <w:b/>
          <w:sz w:val="24"/>
          <w:szCs w:val="24"/>
          <w:lang w:val="en"/>
        </w:rPr>
      </w:pPr>
      <w:r>
        <w:rPr>
          <w:rStyle w:val="rynqvb"/>
          <w:rFonts w:cstheme="minorHAnsi"/>
          <w:b/>
          <w:sz w:val="24"/>
          <w:szCs w:val="24"/>
          <w:lang w:val="bg-BG"/>
        </w:rPr>
        <w:t>7.</w:t>
      </w:r>
      <w:r w:rsidR="00EB2823" w:rsidRPr="00776D81">
        <w:rPr>
          <w:rStyle w:val="rynqvb"/>
          <w:rFonts w:cstheme="minorHAnsi"/>
          <w:b/>
          <w:sz w:val="24"/>
          <w:szCs w:val="24"/>
          <w:lang w:val="en"/>
        </w:rPr>
        <w:t>2.</w:t>
      </w:r>
      <w:r w:rsidR="00EB2823"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3E4DE606" w14:textId="77777777" w:rsidR="008225FA" w:rsidRPr="009437FD" w:rsidRDefault="008225FA" w:rsidP="008225FA">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4087ED5A" w14:textId="7EEFE125" w:rsidR="007C74F2" w:rsidRPr="007C74F2" w:rsidRDefault="007C74F2"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4D7E4600" w14:textId="2B3C39F3" w:rsidR="008225FA" w:rsidRPr="007C74F2"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lastRenderedPageBreak/>
        <w:t>be lawful and comply with the principles of responsibility, economy, efficiency, effectiveness and transparency</w:t>
      </w:r>
    </w:p>
    <w:p w14:paraId="00505555" w14:textId="71B7729C"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 xml:space="preserve">be executed only </w:t>
      </w:r>
      <w:r w:rsidR="00183BCA">
        <w:rPr>
          <w:rFonts w:asciiTheme="minorHAnsi" w:hAnsiTheme="minorHAnsi" w:cstheme="minorHAnsi"/>
          <w:bCs/>
          <w:color w:val="212121"/>
          <w:lang w:val="en-GB"/>
        </w:rPr>
        <w:t>with</w:t>
      </w:r>
      <w:r w:rsidRPr="00EB2823">
        <w:rPr>
          <w:rFonts w:asciiTheme="minorHAnsi" w:hAnsiTheme="minorHAnsi" w:cstheme="minorHAnsi"/>
          <w:bCs/>
          <w:color w:val="212121"/>
          <w:lang w:val="en-GB"/>
        </w:rPr>
        <w:t xml:space="preserve"> the necessary supporting documents - invoices or other documents of equivalent probative value, testifying the expenditures incurred</w:t>
      </w:r>
    </w:p>
    <w:p w14:paraId="24E63D80"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2FD22401"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proofErr w:type="gramStart"/>
      <w:r w:rsidRPr="00EB2823">
        <w:rPr>
          <w:rFonts w:asciiTheme="minorHAnsi" w:hAnsiTheme="minorHAnsi" w:cstheme="minorHAnsi"/>
          <w:bCs/>
          <w:color w:val="212121"/>
          <w:lang w:val="en-GB"/>
        </w:rPr>
        <w:t>not</w:t>
      </w:r>
      <w:proofErr w:type="gramEnd"/>
      <w:r w:rsidRPr="00EB2823">
        <w:rPr>
          <w:rFonts w:asciiTheme="minorHAnsi" w:hAnsiTheme="minorHAnsi" w:cstheme="minorHAnsi"/>
          <w:bCs/>
          <w:color w:val="212121"/>
          <w:lang w:val="en-GB"/>
        </w:rPr>
        <w:t xml:space="preserve">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2BBC0DAF" w14:textId="77777777" w:rsidR="008225FA" w:rsidRPr="00EB2823" w:rsidRDefault="008225FA" w:rsidP="008225FA">
      <w:pPr>
        <w:pStyle w:val="ListParagraph"/>
        <w:numPr>
          <w:ilvl w:val="0"/>
          <w:numId w:val="27"/>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4962AF88" w14:textId="5E261631" w:rsidR="008225FA" w:rsidRPr="008225FA" w:rsidRDefault="008225FA" w:rsidP="00EB2823">
      <w:pPr>
        <w:pStyle w:val="ListParagraph"/>
        <w:numPr>
          <w:ilvl w:val="0"/>
          <w:numId w:val="27"/>
        </w:numPr>
        <w:shd w:val="clear" w:color="auto" w:fill="FFFFFF"/>
        <w:spacing w:after="120"/>
        <w:ind w:left="142" w:hanging="142"/>
        <w:jc w:val="both"/>
        <w:rPr>
          <w:rStyle w:val="hwtze"/>
          <w:rFonts w:asciiTheme="minorHAnsi" w:hAnsiTheme="minorHAnsi" w:cstheme="minorHAnsi"/>
          <w:b/>
          <w:bCs/>
          <w:color w:val="212121"/>
          <w:lang w:val="en-GB"/>
        </w:rPr>
      </w:pPr>
      <w:r w:rsidRPr="00EB2823">
        <w:rPr>
          <w:rStyle w:val="rynqvb"/>
          <w:rFonts w:asciiTheme="minorHAnsi" w:hAnsiTheme="minorHAnsi" w:cstheme="minorHAnsi"/>
          <w:lang w:val="en"/>
        </w:rPr>
        <w:t xml:space="preserve"> </w:t>
      </w:r>
      <w:proofErr w:type="gramStart"/>
      <w:r w:rsidRPr="00EB2823">
        <w:rPr>
          <w:rStyle w:val="rynqvb"/>
          <w:rFonts w:asciiTheme="minorHAnsi" w:hAnsiTheme="minorHAnsi" w:cstheme="minorHAnsi"/>
          <w:lang w:val="en"/>
        </w:rPr>
        <w:t>organization</w:t>
      </w:r>
      <w:proofErr w:type="gramEnd"/>
      <w:r w:rsidRPr="00EB2823">
        <w:rPr>
          <w:rStyle w:val="rynqvb"/>
          <w:rFonts w:asciiTheme="minorHAnsi" w:hAnsiTheme="minorHAnsi" w:cstheme="minorHAnsi"/>
          <w:lang w:val="en"/>
        </w:rPr>
        <w:t xml:space="preserve"> and management costs /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EB2823">
        <w:rPr>
          <w:rStyle w:val="rynqvb"/>
          <w:rFonts w:asciiTheme="minorHAnsi" w:hAnsiTheme="minorHAnsi" w:cstheme="minorHAnsi"/>
          <w:b/>
          <w:lang w:val="en"/>
        </w:rPr>
        <w:t>to be up to 10% of the total allowable costs for the individual project</w:t>
      </w:r>
      <w:r>
        <w:rPr>
          <w:rStyle w:val="rynqvb"/>
          <w:rFonts w:asciiTheme="minorHAnsi" w:hAnsiTheme="minorHAnsi" w:cstheme="minorHAnsi"/>
          <w:b/>
          <w:lang w:val="en"/>
        </w:rPr>
        <w:t>.</w:t>
      </w:r>
    </w:p>
    <w:p w14:paraId="2D78EE2B" w14:textId="51B01487" w:rsidR="00776D81" w:rsidRPr="00776D81" w:rsidRDefault="008225FA" w:rsidP="00EB2823">
      <w:pPr>
        <w:shd w:val="clear" w:color="auto" w:fill="FFFFFF"/>
        <w:spacing w:after="120"/>
        <w:jc w:val="both"/>
        <w:rPr>
          <w:rStyle w:val="rynqvb"/>
          <w:rFonts w:cstheme="minorHAnsi"/>
          <w:b/>
          <w:sz w:val="24"/>
          <w:szCs w:val="24"/>
          <w:lang w:val="en"/>
        </w:rPr>
      </w:pPr>
      <w:r>
        <w:rPr>
          <w:rStyle w:val="rynqvb"/>
          <w:rFonts w:cstheme="minorHAnsi"/>
          <w:b/>
          <w:sz w:val="24"/>
          <w:szCs w:val="24"/>
          <w:lang w:val="bg-BG"/>
        </w:rPr>
        <w:t xml:space="preserve">7.2.2. </w:t>
      </w:r>
      <w:r w:rsidR="00EB2823" w:rsidRPr="00776D81">
        <w:rPr>
          <w:rStyle w:val="rynqvb"/>
          <w:rFonts w:cstheme="minorHAnsi"/>
          <w:b/>
          <w:sz w:val="24"/>
          <w:szCs w:val="24"/>
          <w:lang w:val="en"/>
        </w:rPr>
        <w:t xml:space="preserve">Ineligible expenses </w:t>
      </w:r>
    </w:p>
    <w:p w14:paraId="72ECB5B2" w14:textId="77777777" w:rsidR="00776D81"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00EB2823" w:rsidRPr="00776D81">
        <w:rPr>
          <w:rStyle w:val="rynqvb"/>
          <w:rFonts w:cstheme="minorHAnsi"/>
          <w:sz w:val="24"/>
          <w:szCs w:val="24"/>
          <w:lang w:val="en"/>
        </w:rPr>
        <w:t xml:space="preserve"> the scope of eligible activities under this announcement </w:t>
      </w:r>
    </w:p>
    <w:p w14:paraId="21FC7E7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68D9214E"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Bank costs - interest on loans, debt service fees and penalties for late payments, fees for financial transactions and others </w:t>
      </w:r>
    </w:p>
    <w:p w14:paraId="4D9A3162"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5C5E844B"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1D41F78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1BD3E196" w14:textId="6AC9CEF0" w:rsidR="00EB2823"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sidR="00776D81">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60A10777" w14:textId="06C9868A" w:rsidR="00776D81" w:rsidRPr="00B06716" w:rsidRDefault="00776D81" w:rsidP="00B06716">
      <w:pPr>
        <w:shd w:val="clear" w:color="auto" w:fill="FFFFFF"/>
        <w:spacing w:after="120" w:line="240" w:lineRule="auto"/>
        <w:jc w:val="both"/>
        <w:rPr>
          <w:rStyle w:val="tlid-translation"/>
          <w:rFonts w:eastAsia="Times New Roman" w:cstheme="minorHAnsi"/>
          <w:bCs/>
          <w:color w:val="212121"/>
          <w:sz w:val="24"/>
        </w:rPr>
      </w:pPr>
    </w:p>
    <w:p w14:paraId="2899B06F" w14:textId="77777777" w:rsidR="00776D81" w:rsidRPr="00776D81" w:rsidRDefault="00776D81" w:rsidP="00B93894">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 xml:space="preserve">Cost estimates </w:t>
      </w:r>
    </w:p>
    <w:p w14:paraId="1402016B" w14:textId="77777777" w:rsidR="00776D81" w:rsidRDefault="00776D81" w:rsidP="00B93894">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10A3D631" w14:textId="77777777" w:rsidR="00776D81" w:rsidRDefault="00776D81" w:rsidP="00B93894">
      <w:pPr>
        <w:shd w:val="clear" w:color="auto" w:fill="FFFFFF"/>
        <w:spacing w:after="0" w:line="240" w:lineRule="auto"/>
        <w:jc w:val="both"/>
        <w:rPr>
          <w:rStyle w:val="rynqvb"/>
          <w:b/>
          <w:sz w:val="24"/>
          <w:szCs w:val="24"/>
          <w:lang w:val="en"/>
        </w:rPr>
      </w:pPr>
      <w:r w:rsidRPr="00776D81">
        <w:rPr>
          <w:rStyle w:val="rynqvb"/>
          <w:sz w:val="24"/>
          <w:szCs w:val="24"/>
          <w:lang w:val="en"/>
        </w:rPr>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1DAB58C2" w14:textId="717BC136" w:rsidR="00776D81" w:rsidRDefault="00776D81" w:rsidP="00B93894">
      <w:pPr>
        <w:shd w:val="clear" w:color="auto" w:fill="FFFFFF"/>
        <w:spacing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4C8187FC" w14:textId="0229EE65" w:rsidR="001E535E" w:rsidRPr="00776D81" w:rsidRDefault="00776D81" w:rsidP="00B93894">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Default="00776D81"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0E41DC"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Hyperlink"/>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59613F50"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lastRenderedPageBreak/>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that hinder the evaluation of the</w:t>
      </w:r>
      <w:r w:rsidR="00286075">
        <w:rPr>
          <w:rStyle w:val="tlid-translation"/>
          <w:rFonts w:cstheme="minorHAnsi"/>
          <w:sz w:val="24"/>
          <w:szCs w:val="24"/>
          <w:lang w:val="en-GB"/>
        </w:rPr>
        <w:t xml:space="preserve"> project proposal, the</w:t>
      </w:r>
      <w:r w:rsidR="00C708BB" w:rsidRPr="009437FD">
        <w:rPr>
          <w:rStyle w:val="tlid-translation"/>
          <w:rFonts w:cstheme="minorHAnsi"/>
          <w:sz w:val="24"/>
          <w:szCs w:val="24"/>
          <w:lang w:val="en-GB"/>
        </w:rPr>
        <w:t xml:space="preserve"> Consulate General of the Republic of Bulgaria </w:t>
      </w:r>
      <w:r w:rsidR="009831F6" w:rsidRPr="009437FD">
        <w:rPr>
          <w:rStyle w:val="tlid-translation"/>
          <w:rFonts w:cstheme="minorHAnsi"/>
          <w:sz w:val="24"/>
          <w:szCs w:val="24"/>
          <w:lang w:val="en-GB"/>
        </w:rPr>
        <w:t xml:space="preserve">in </w:t>
      </w:r>
      <w:r w:rsidR="00286075">
        <w:rPr>
          <w:rStyle w:val="tlid-translation"/>
          <w:rFonts w:cstheme="minorHAnsi"/>
          <w:sz w:val="24"/>
          <w:szCs w:val="24"/>
        </w:rPr>
        <w:t>the Republic of North Macedonia may</w:t>
      </w:r>
      <w:r w:rsidR="00C708BB" w:rsidRPr="009437FD">
        <w:rPr>
          <w:rStyle w:val="tlid-translation"/>
          <w:rFonts w:cstheme="minorHAnsi"/>
          <w:sz w:val="24"/>
          <w:szCs w:val="24"/>
          <w:lang w:val="en-GB"/>
        </w:rPr>
        <w:t xml:space="preserve">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0E2BD866" w14:textId="22F1FC5D" w:rsidR="00E56F10" w:rsidRPr="00164FE6" w:rsidRDefault="00164FE6"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lang w:val="en-GB"/>
        </w:rPr>
      </w:pPr>
      <w:r w:rsidRPr="00164FE6">
        <w:rPr>
          <w:rStyle w:val="tlid-translation"/>
          <w:rFonts w:cstheme="minorHAnsi"/>
          <w:sz w:val="24"/>
          <w:szCs w:val="24"/>
          <w:lang w:val="en-GB"/>
        </w:rPr>
        <w:t>Projects are accepted only electronically at the following address:</w:t>
      </w:r>
    </w:p>
    <w:p w14:paraId="14A78E3A" w14:textId="02929B77" w:rsidR="00164FE6" w:rsidRDefault="008C3F5C"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rFonts w:cstheme="minorHAnsi"/>
          <w:b/>
          <w:bCs/>
          <w:sz w:val="24"/>
          <w:szCs w:val="24"/>
          <w:lang w:val="en-GB"/>
        </w:rPr>
      </w:pPr>
      <w:hyperlink r:id="rId10" w:history="1">
        <w:r w:rsidRPr="00AB71E2">
          <w:rPr>
            <w:rStyle w:val="Hyperlink"/>
            <w:rFonts w:cstheme="minorHAnsi"/>
            <w:b/>
            <w:bCs/>
            <w:sz w:val="24"/>
            <w:szCs w:val="24"/>
            <w:lang w:val="en-GB"/>
          </w:rPr>
          <w:t>bitolaprojects@mfa.bg</w:t>
        </w:r>
      </w:hyperlink>
    </w:p>
    <w:p w14:paraId="4845D93E" w14:textId="77777777" w:rsidR="008C3F5C" w:rsidRPr="00164FE6" w:rsidRDefault="008C3F5C"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b/>
          <w:bCs/>
          <w:lang w:val="en-GB"/>
        </w:rPr>
      </w:pPr>
    </w:p>
    <w:p w14:paraId="727FE2F6" w14:textId="77777777" w:rsidR="00827DC9" w:rsidRPr="00827DC9" w:rsidRDefault="00827DC9" w:rsidP="00827DC9">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color w:val="212121"/>
          <w:sz w:val="24"/>
          <w:szCs w:val="24"/>
          <w:lang w:val="en-GB"/>
        </w:rPr>
      </w:pPr>
      <w:r w:rsidRPr="00827DC9">
        <w:rPr>
          <w:rFonts w:eastAsia="Times New Roman" w:cstheme="minorHAnsi"/>
          <w:b/>
          <w:color w:val="212121"/>
          <w:sz w:val="24"/>
          <w:szCs w:val="24"/>
          <w:lang w:val="en-GB"/>
        </w:rPr>
        <w:t>Project proposals must be sent as two separate files - /1/ in Word format and /2/ in PDF format (scanned with signature and stamp).</w:t>
      </w:r>
    </w:p>
    <w:p w14:paraId="0AFC1885" w14:textId="77777777" w:rsidR="00827DC9" w:rsidRPr="00827DC9" w:rsidRDefault="00827DC9" w:rsidP="00827DC9">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color w:val="212121"/>
          <w:sz w:val="24"/>
          <w:szCs w:val="24"/>
          <w:lang w:val="en-GB"/>
        </w:rPr>
      </w:pPr>
      <w:r w:rsidRPr="00827DC9">
        <w:rPr>
          <w:rFonts w:eastAsia="Times New Roman" w:cstheme="minorHAnsi"/>
          <w:b/>
          <w:color w:val="212121"/>
          <w:sz w:val="24"/>
          <w:szCs w:val="24"/>
          <w:lang w:val="en-GB"/>
        </w:rPr>
        <w:t xml:space="preserve">  Projects should be in Bulgarian or English.</w:t>
      </w:r>
    </w:p>
    <w:p w14:paraId="7B07FEE3" w14:textId="77777777" w:rsidR="00164FE6" w:rsidRPr="00164FE6" w:rsidRDefault="00164FE6"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b/>
          <w:bCs/>
          <w:lang w:val="en-GB"/>
        </w:rPr>
      </w:pPr>
    </w:p>
    <w:p w14:paraId="43198AEF" w14:textId="2617F418" w:rsidR="00E56F10" w:rsidRPr="00164FE6" w:rsidRDefault="00026A67"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lang w:val="en-GB"/>
        </w:rPr>
      </w:pPr>
      <w:r w:rsidRPr="00164FE6">
        <w:rPr>
          <w:rStyle w:val="tlid-translation"/>
          <w:rFonts w:cstheme="minorHAnsi"/>
          <w:b/>
          <w:bCs/>
          <w:sz w:val="24"/>
          <w:szCs w:val="24"/>
          <w:lang w:val="en-GB"/>
        </w:rPr>
        <w:t>The deadline for sending the projects is 30.05.2023</w:t>
      </w:r>
      <w:r w:rsidRPr="00164FE6">
        <w:rPr>
          <w:rStyle w:val="tlid-translation"/>
          <w:rFonts w:cstheme="minorHAnsi"/>
          <w:sz w:val="24"/>
          <w:szCs w:val="24"/>
          <w:lang w:val="en-GB"/>
        </w:rPr>
        <w:t>.</w:t>
      </w:r>
    </w:p>
    <w:p w14:paraId="45F3D069" w14:textId="77777777" w:rsidR="00E56F10" w:rsidRPr="00164FE6" w:rsidRDefault="00E56F1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lang w:val="en-GB"/>
        </w:rPr>
      </w:pPr>
    </w:p>
    <w:p w14:paraId="730ABAAB" w14:textId="0B66A40C" w:rsidR="00F36E62" w:rsidRPr="00164FE6" w:rsidRDefault="00026A67" w:rsidP="00164FE6">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tlid-translation"/>
          <w:lang w:val="en-GB"/>
        </w:rPr>
      </w:pPr>
      <w:r w:rsidRPr="00164FE6">
        <w:rPr>
          <w:rStyle w:val="tlid-translation"/>
          <w:rFonts w:cstheme="minorHAnsi"/>
          <w:sz w:val="24"/>
          <w:szCs w:val="24"/>
          <w:lang w:val="en-GB"/>
        </w:rPr>
        <w:t>Phones for contact and consultations - 0038947202963, 0038947202893, 0038975282736 and 00389 75 291193;</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19F5EA90" w14:textId="7CAF2B36" w:rsidR="00B5232E" w:rsidRDefault="00C708BB" w:rsidP="00B5232E">
      <w:pPr>
        <w:shd w:val="clear" w:color="auto" w:fill="FFFFFF"/>
        <w:spacing w:after="0" w:line="240" w:lineRule="auto"/>
        <w:jc w:val="both"/>
        <w:rPr>
          <w:rStyle w:val="rynqvb"/>
          <w:b/>
          <w:sz w:val="24"/>
          <w:szCs w:val="24"/>
          <w:lang w:val="en"/>
        </w:rPr>
      </w:pPr>
      <w:r w:rsidRPr="00B5232E">
        <w:rPr>
          <w:rStyle w:val="tlid-translation"/>
          <w:b/>
          <w:sz w:val="24"/>
          <w:szCs w:val="24"/>
          <w:lang w:val="en-GB"/>
        </w:rPr>
        <w:t xml:space="preserve">10. </w:t>
      </w:r>
      <w:r w:rsidR="00B5232E" w:rsidRPr="00B5232E">
        <w:rPr>
          <w:rStyle w:val="tlid-translation"/>
          <w:b/>
          <w:sz w:val="24"/>
          <w:szCs w:val="24"/>
          <w:lang w:val="en-GB"/>
        </w:rPr>
        <w:t>C</w:t>
      </w:r>
      <w:r w:rsidR="00B5232E">
        <w:rPr>
          <w:rStyle w:val="tlid-translation"/>
          <w:b/>
          <w:sz w:val="24"/>
          <w:szCs w:val="24"/>
          <w:lang w:val="en-GB"/>
        </w:rPr>
        <w:t xml:space="preserve">riteria for initial </w:t>
      </w:r>
      <w:r w:rsidR="00B5232E" w:rsidRPr="00B5232E">
        <w:rPr>
          <w:rStyle w:val="tlid-translation"/>
          <w:b/>
          <w:sz w:val="24"/>
          <w:szCs w:val="24"/>
          <w:lang w:val="en-GB"/>
        </w:rPr>
        <w:t>evaluation of the</w:t>
      </w:r>
      <w:r w:rsidR="00B5232E">
        <w:rPr>
          <w:rStyle w:val="tlid-translation"/>
          <w:b/>
          <w:sz w:val="24"/>
          <w:szCs w:val="24"/>
          <w:lang w:val="en-GB"/>
        </w:rPr>
        <w:t xml:space="preserve"> eligibility of the</w:t>
      </w:r>
      <w:r w:rsidR="00B5232E" w:rsidRPr="00B5232E">
        <w:rPr>
          <w:rStyle w:val="tlid-translation"/>
          <w:b/>
          <w:sz w:val="24"/>
          <w:szCs w:val="24"/>
          <w:lang w:val="en-GB"/>
        </w:rPr>
        <w:t xml:space="preserve"> </w:t>
      </w:r>
      <w:r w:rsidR="00776D81" w:rsidRPr="00B5232E">
        <w:rPr>
          <w:rStyle w:val="rynqvb"/>
          <w:b/>
          <w:sz w:val="24"/>
          <w:szCs w:val="24"/>
          <w:lang w:val="en"/>
        </w:rPr>
        <w:t xml:space="preserve">project proposals </w:t>
      </w:r>
    </w:p>
    <w:p w14:paraId="2BFC7073" w14:textId="77777777" w:rsidR="00316508" w:rsidRPr="00164FE6" w:rsidRDefault="00316508" w:rsidP="00164FE6">
      <w:pPr>
        <w:shd w:val="clear" w:color="auto" w:fill="FFFFFF"/>
        <w:spacing w:after="0" w:line="240" w:lineRule="auto"/>
        <w:jc w:val="both"/>
        <w:rPr>
          <w:rStyle w:val="rynqvb"/>
          <w:sz w:val="24"/>
          <w:szCs w:val="24"/>
          <w:lang w:val="en"/>
        </w:rPr>
      </w:pPr>
      <w:r w:rsidRPr="00164FE6">
        <w:rPr>
          <w:rStyle w:val="rynqvb"/>
          <w:sz w:val="24"/>
          <w:szCs w:val="24"/>
        </w:rPr>
        <w:t>Project proposals that meet the following compliance and eligibility criteria will be accepted for evaluation:</w:t>
      </w:r>
    </w:p>
    <w:p w14:paraId="6719A31C" w14:textId="77777777" w:rsidR="00316508" w:rsidRPr="00164FE6" w:rsidRDefault="00316508" w:rsidP="00B5232E">
      <w:pPr>
        <w:shd w:val="clear" w:color="auto" w:fill="FFFFFF"/>
        <w:spacing w:after="0" w:line="240" w:lineRule="auto"/>
        <w:jc w:val="both"/>
        <w:rPr>
          <w:rStyle w:val="rynqvb"/>
          <w:sz w:val="24"/>
          <w:szCs w:val="24"/>
          <w:lang w:val="en"/>
        </w:rPr>
      </w:pPr>
    </w:p>
    <w:p w14:paraId="516305DB"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77A643BD"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w:t>
      </w:r>
      <w:r w:rsidR="00B5232E">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12310C8E" w14:textId="57F3868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deadlines for implementation and the duration of the project correspond to thos</w:t>
      </w:r>
      <w:r w:rsidR="003B106F">
        <w:rPr>
          <w:rStyle w:val="rynqvb"/>
          <w:sz w:val="24"/>
          <w:szCs w:val="24"/>
          <w:lang w:val="en"/>
        </w:rPr>
        <w:t>e indicated in the call for project proposals</w:t>
      </w:r>
      <w:r w:rsidRPr="00B5232E">
        <w:rPr>
          <w:rStyle w:val="rynqvb"/>
          <w:sz w:val="24"/>
          <w:szCs w:val="24"/>
          <w:lang w:val="en"/>
        </w:rPr>
        <w:t xml:space="preserve"> </w:t>
      </w:r>
    </w:p>
    <w:p w14:paraId="268DC4D4" w14:textId="477BB4BF"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sidR="003B106F">
        <w:rPr>
          <w:rStyle w:val="rynqvb"/>
          <w:sz w:val="24"/>
          <w:szCs w:val="24"/>
          <w:lang w:val="en"/>
        </w:rPr>
        <w:t>sectors</w:t>
      </w:r>
      <w:r w:rsidRPr="00B5232E">
        <w:rPr>
          <w:rStyle w:val="rynqvb"/>
          <w:sz w:val="24"/>
          <w:szCs w:val="24"/>
          <w:lang w:val="en"/>
        </w:rPr>
        <w:t xml:space="preserve"> of ODA set out in the </w:t>
      </w:r>
      <w:r w:rsidR="003B106F">
        <w:rPr>
          <w:rStyle w:val="rynqvb"/>
          <w:sz w:val="24"/>
          <w:szCs w:val="24"/>
          <w:lang w:val="en"/>
        </w:rPr>
        <w:t>call for project proposals</w:t>
      </w:r>
      <w:r w:rsidRPr="00B5232E">
        <w:rPr>
          <w:rStyle w:val="rynqvb"/>
          <w:sz w:val="24"/>
          <w:szCs w:val="24"/>
          <w:lang w:val="en"/>
        </w:rPr>
        <w:t xml:space="preserve"> </w:t>
      </w:r>
    </w:p>
    <w:p w14:paraId="38B600D1" w14:textId="47DD724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sidR="00CC0D15">
        <w:rPr>
          <w:rStyle w:val="rynqvb"/>
          <w:sz w:val="24"/>
          <w:szCs w:val="24"/>
          <w:lang w:val="en"/>
        </w:rPr>
        <w:t>the priority goals of the Mid</w:t>
      </w:r>
      <w:r w:rsidRPr="00B5232E">
        <w:rPr>
          <w:rStyle w:val="rynqvb"/>
          <w:sz w:val="24"/>
          <w:szCs w:val="24"/>
          <w:lang w:val="en"/>
        </w:rPr>
        <w:t xml:space="preserve">-term </w:t>
      </w:r>
      <w:proofErr w:type="spellStart"/>
      <w:r w:rsidR="00CC0D15">
        <w:rPr>
          <w:rStyle w:val="rynqvb"/>
          <w:sz w:val="24"/>
          <w:szCs w:val="24"/>
          <w:lang w:val="en"/>
        </w:rPr>
        <w:t>Programme</w:t>
      </w:r>
      <w:proofErr w:type="spellEnd"/>
      <w:r w:rsidR="00CC0D15">
        <w:rPr>
          <w:rStyle w:val="rynqvb"/>
          <w:sz w:val="24"/>
          <w:szCs w:val="24"/>
          <w:lang w:val="en"/>
        </w:rPr>
        <w:t xml:space="preserve"> for </w:t>
      </w:r>
      <w:r w:rsidRPr="00B5232E">
        <w:rPr>
          <w:rStyle w:val="rynqvb"/>
          <w:sz w:val="24"/>
          <w:szCs w:val="24"/>
          <w:lang w:val="en"/>
        </w:rPr>
        <w:t xml:space="preserve">Development </w:t>
      </w:r>
      <w:r w:rsidR="00CC0D15">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0B9430BE" w14:textId="28620C1C"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003B106F" w:rsidRPr="003B106F">
        <w:rPr>
          <w:rStyle w:val="rynqvb"/>
          <w:sz w:val="24"/>
          <w:szCs w:val="24"/>
          <w:lang w:val="en"/>
        </w:rPr>
        <w:t>call for project proposals</w:t>
      </w:r>
    </w:p>
    <w:p w14:paraId="7B68B6AC" w14:textId="36BE9732"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sidR="003B106F">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159FC540" w14:textId="77777777"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p>
    <w:p w14:paraId="224A7550" w14:textId="468C6E04" w:rsidR="00776D81"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are clearly defined</w:t>
      </w:r>
      <w:r w:rsidR="00B5232E" w:rsidRPr="00B5232E">
        <w:rPr>
          <w:rStyle w:val="rynqvb"/>
          <w:sz w:val="24"/>
          <w:szCs w:val="24"/>
          <w:lang w:val="en"/>
        </w:rPr>
        <w:t>.</w:t>
      </w:r>
    </w:p>
    <w:p w14:paraId="1465664C" w14:textId="23C2EC6A" w:rsidR="00D01CA6" w:rsidRDefault="00D01CA6" w:rsidP="00B5232E">
      <w:pPr>
        <w:shd w:val="clear" w:color="auto" w:fill="FFFFFF"/>
        <w:spacing w:after="0" w:line="240" w:lineRule="auto"/>
        <w:jc w:val="both"/>
        <w:rPr>
          <w:rStyle w:val="rynqvb"/>
          <w:sz w:val="24"/>
          <w:szCs w:val="24"/>
          <w:lang w:val="en"/>
        </w:rPr>
      </w:pPr>
    </w:p>
    <w:p w14:paraId="246A8A3F" w14:textId="70A0AF8C" w:rsidR="00D01CA6" w:rsidRPr="00554221" w:rsidRDefault="00D01CA6" w:rsidP="00D01CA6">
      <w:pPr>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26464996" w14:textId="22C5FAD2" w:rsidR="00D01CA6" w:rsidRDefault="00D01CA6" w:rsidP="00D01CA6">
      <w:pPr>
        <w:spacing w:after="0"/>
        <w:jc w:val="both"/>
        <w:rPr>
          <w:rStyle w:val="rynqvb"/>
          <w:sz w:val="24"/>
          <w:szCs w:val="24"/>
          <w:lang w:val="bg-BG"/>
        </w:rPr>
      </w:pPr>
      <w:r w:rsidRPr="00554221">
        <w:rPr>
          <w:rStyle w:val="rynqvb"/>
          <w:sz w:val="24"/>
          <w:szCs w:val="24"/>
          <w:lang w:val="en"/>
        </w:rPr>
        <w:lastRenderedPageBreak/>
        <w:t>Payments for the appr</w:t>
      </w:r>
      <w:r>
        <w:rPr>
          <w:rStyle w:val="rynqvb"/>
          <w:sz w:val="24"/>
          <w:szCs w:val="24"/>
          <w:lang w:val="en"/>
        </w:rPr>
        <w:t>oved project proposals are made in 3 stages</w:t>
      </w:r>
      <w:r w:rsidR="00164FE6">
        <w:rPr>
          <w:rStyle w:val="rynqvb"/>
          <w:sz w:val="24"/>
          <w:szCs w:val="24"/>
          <w:lang w:val="bg-BG"/>
        </w:rPr>
        <w:t>.</w:t>
      </w:r>
    </w:p>
    <w:p w14:paraId="7181C9E5" w14:textId="7BD8789E" w:rsidR="00D01CA6" w:rsidRPr="00164FE6" w:rsidRDefault="00D01CA6" w:rsidP="00D01CA6">
      <w:pPr>
        <w:spacing w:after="0"/>
        <w:jc w:val="both"/>
        <w:rPr>
          <w:rStyle w:val="rynqvb"/>
          <w:sz w:val="24"/>
          <w:szCs w:val="24"/>
          <w:lang w:val="bg-BG"/>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- 50% of the amount of approved funds under the project</w:t>
      </w:r>
      <w:r w:rsidR="00164FE6">
        <w:rPr>
          <w:rStyle w:val="rynqvb"/>
          <w:sz w:val="24"/>
          <w:szCs w:val="24"/>
          <w:lang w:val="bg-BG"/>
        </w:rPr>
        <w:t>;</w:t>
      </w:r>
    </w:p>
    <w:p w14:paraId="1B2B3E32" w14:textId="3A984ED1" w:rsidR="00D01CA6" w:rsidRPr="00164FE6" w:rsidRDefault="00D01CA6" w:rsidP="00D01CA6">
      <w:pPr>
        <w:spacing w:after="0"/>
        <w:jc w:val="both"/>
        <w:rPr>
          <w:rStyle w:val="rynqvb"/>
          <w:sz w:val="24"/>
          <w:szCs w:val="24"/>
          <w:lang w:val="bg-BG"/>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r w:rsidR="00164FE6">
        <w:rPr>
          <w:rStyle w:val="rynqvb"/>
          <w:sz w:val="24"/>
          <w:szCs w:val="24"/>
          <w:lang w:val="bg-BG"/>
        </w:rPr>
        <w:t>;</w:t>
      </w:r>
    </w:p>
    <w:p w14:paraId="64FDBC22" w14:textId="77777777" w:rsidR="00D01CA6" w:rsidRDefault="00D01CA6" w:rsidP="00D01CA6">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6E37200B" w14:textId="2F97DAB9" w:rsidR="00776D81" w:rsidRDefault="00D01CA6" w:rsidP="00D01CA6">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001486DD" w14:textId="77777777" w:rsidR="00164FE6" w:rsidRPr="00164FE6" w:rsidRDefault="00164FE6" w:rsidP="0048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b/>
          <w:sz w:val="24"/>
          <w:szCs w:val="24"/>
        </w:rPr>
      </w:pPr>
    </w:p>
    <w:p w14:paraId="6FAEC558" w14:textId="43289654" w:rsidR="00A72671" w:rsidRPr="00164FE6" w:rsidRDefault="004842DE" w:rsidP="0048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b/>
          <w:sz w:val="24"/>
          <w:szCs w:val="24"/>
          <w:u w:val="single"/>
          <w:lang w:val="en"/>
        </w:rPr>
      </w:pPr>
      <w:r w:rsidRPr="00164FE6">
        <w:rPr>
          <w:rStyle w:val="rynqvb"/>
          <w:b/>
          <w:sz w:val="24"/>
          <w:szCs w:val="24"/>
          <w:u w:val="single"/>
        </w:rPr>
        <w:t>Cost estimates must be consistent with the specified payment cycle.</w:t>
      </w:r>
    </w:p>
    <w:p w14:paraId="181AD4F1" w14:textId="77777777" w:rsidR="00164FE6" w:rsidRDefault="00164FE6" w:rsidP="00D01CA6">
      <w:pPr>
        <w:spacing w:after="0"/>
        <w:jc w:val="both"/>
        <w:rPr>
          <w:rStyle w:val="rynqvb"/>
          <w:b/>
          <w:sz w:val="24"/>
          <w:szCs w:val="24"/>
          <w:lang w:val="bg-BG"/>
        </w:rPr>
      </w:pPr>
    </w:p>
    <w:p w14:paraId="286C29AE" w14:textId="7D039B8B" w:rsidR="00A72671" w:rsidRPr="00A72671" w:rsidRDefault="00A72671" w:rsidP="00D01CA6">
      <w:pPr>
        <w:spacing w:after="0"/>
        <w:jc w:val="both"/>
        <w:rPr>
          <w:rStyle w:val="rynqvb"/>
          <w:sz w:val="24"/>
          <w:szCs w:val="24"/>
          <w:lang w:val="bg-BG"/>
        </w:rPr>
      </w:pPr>
      <w:r w:rsidRPr="00A72671">
        <w:rPr>
          <w:rStyle w:val="rynqvb"/>
          <w:b/>
          <w:sz w:val="24"/>
          <w:szCs w:val="24"/>
          <w:lang w:val="bg-BG"/>
        </w:rPr>
        <w:t xml:space="preserve">12. </w:t>
      </w:r>
      <w:r w:rsidRPr="00A72671">
        <w:rPr>
          <w:rStyle w:val="rynqvb"/>
          <w:sz w:val="24"/>
          <w:szCs w:val="24"/>
        </w:rPr>
        <w:t>In the application form a</w:t>
      </w:r>
      <w:proofErr w:type="spellStart"/>
      <w:r w:rsidRPr="00A72671">
        <w:rPr>
          <w:rStyle w:val="rynqvb"/>
          <w:sz w:val="24"/>
          <w:szCs w:val="24"/>
          <w:lang w:val="en"/>
        </w:rPr>
        <w:t>pplicants</w:t>
      </w:r>
      <w:proofErr w:type="spellEnd"/>
      <w:r w:rsidRPr="00A72671">
        <w:rPr>
          <w:rStyle w:val="rynqvb"/>
          <w:sz w:val="24"/>
          <w:szCs w:val="24"/>
          <w:lang w:val="en"/>
        </w:rPr>
        <w:t xml:space="preserve"> must indicate whether the project is expected to have a negative effect on the environment in the country of implementation, as well as the </w:t>
      </w:r>
      <w:r w:rsidRPr="00A72671">
        <w:rPr>
          <w:rStyle w:val="rynqvb"/>
          <w:sz w:val="24"/>
          <w:szCs w:val="24"/>
        </w:rPr>
        <w:t>necessity</w:t>
      </w:r>
      <w:r w:rsidRPr="00A72671">
        <w:rPr>
          <w:rStyle w:val="rynqvb"/>
          <w:sz w:val="24"/>
          <w:szCs w:val="24"/>
          <w:lang w:val="en"/>
        </w:rPr>
        <w:t xml:space="preserve"> for an environmental impact assessment according to the local legislation /see the section in the form/.</w:t>
      </w:r>
    </w:p>
    <w:p w14:paraId="05BA6158" w14:textId="77777777" w:rsidR="00D01CA6" w:rsidRPr="00D01CA6" w:rsidRDefault="00D01CA6" w:rsidP="00D01CA6">
      <w:pPr>
        <w:spacing w:after="0"/>
        <w:jc w:val="both"/>
        <w:rPr>
          <w:rStyle w:val="tlid-translation"/>
          <w:b/>
          <w:sz w:val="24"/>
          <w:szCs w:val="24"/>
          <w:lang w:val="en"/>
        </w:rPr>
      </w:pPr>
    </w:p>
    <w:p w14:paraId="088F9EAD" w14:textId="3D307CF0" w:rsidR="00BF7DB2" w:rsidRPr="009437FD" w:rsidRDefault="00A72671" w:rsidP="00D01CA6">
      <w:pPr>
        <w:shd w:val="clear" w:color="auto" w:fill="FFFFFF"/>
        <w:spacing w:after="0" w:line="240" w:lineRule="auto"/>
        <w:rPr>
          <w:rStyle w:val="tlid-translation"/>
          <w:b/>
          <w:sz w:val="24"/>
          <w:szCs w:val="24"/>
          <w:lang w:val="en-GB"/>
        </w:rPr>
      </w:pPr>
      <w:r>
        <w:rPr>
          <w:rStyle w:val="tlid-translation"/>
          <w:b/>
          <w:sz w:val="24"/>
          <w:szCs w:val="24"/>
          <w:lang w:val="en-GB"/>
        </w:rPr>
        <w:t>13</w:t>
      </w:r>
      <w:r w:rsidR="00B5232E">
        <w:rPr>
          <w:rStyle w:val="tlid-translation"/>
          <w:b/>
          <w:sz w:val="24"/>
          <w:szCs w:val="24"/>
          <w:lang w:val="en-GB"/>
        </w:rPr>
        <w:t xml:space="preserve">. </w:t>
      </w:r>
      <w:r w:rsidR="00C708BB" w:rsidRPr="009437FD">
        <w:rPr>
          <w:rStyle w:val="tlid-translation"/>
          <w:b/>
          <w:sz w:val="24"/>
          <w:szCs w:val="24"/>
          <w:lang w:val="en-GB"/>
        </w:rPr>
        <w:t>Additional Information:</w:t>
      </w:r>
    </w:p>
    <w:p w14:paraId="4831286D" w14:textId="77777777" w:rsidR="001E535E" w:rsidRDefault="001E535E" w:rsidP="00D01CA6">
      <w:pPr>
        <w:shd w:val="clear" w:color="auto" w:fill="FFFFFF"/>
        <w:spacing w:after="0" w:line="240" w:lineRule="auto"/>
        <w:jc w:val="both"/>
        <w:rPr>
          <w:sz w:val="24"/>
          <w:szCs w:val="24"/>
          <w:lang w:val="en-GB"/>
        </w:rPr>
      </w:pPr>
    </w:p>
    <w:p w14:paraId="7DD5F710" w14:textId="1B4DEDB3" w:rsidR="00494D41" w:rsidRDefault="00926850" w:rsidP="008C3F5C">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Consulate General of the Republic of Bulgaria in</w:t>
      </w:r>
      <w:r>
        <w:rPr>
          <w:rStyle w:val="tlid-translation"/>
          <w:sz w:val="24"/>
          <w:szCs w:val="24"/>
          <w:lang w:val="en-GB"/>
        </w:rPr>
        <w:t xml:space="preserve"> </w:t>
      </w:r>
      <w:r w:rsidR="008C3F5C">
        <w:rPr>
          <w:rStyle w:val="tlid-translation"/>
          <w:sz w:val="24"/>
          <w:szCs w:val="24"/>
        </w:rPr>
        <w:t xml:space="preserve">Bitola, </w:t>
      </w:r>
      <w:bookmarkStart w:id="0" w:name="_GoBack"/>
      <w:bookmarkEnd w:id="0"/>
      <w:r w:rsidR="004842DE">
        <w:rPr>
          <w:rFonts w:cstheme="minorHAnsi"/>
          <w:color w:val="212121"/>
          <w:lang w:val="en-GB"/>
        </w:rPr>
        <w:t>the Republic of North Macedonia</w:t>
      </w:r>
      <w:r w:rsidRPr="00926850">
        <w:rPr>
          <w:rStyle w:val="tlid-translation"/>
          <w:sz w:val="24"/>
          <w:szCs w:val="24"/>
          <w:lang w:val="en-GB"/>
        </w:rPr>
        <w:t xml:space="preserve"> </w:t>
      </w:r>
      <w:r w:rsidRPr="00B5232E">
        <w:rPr>
          <w:rStyle w:val="tlid-translation"/>
          <w:b/>
          <w:sz w:val="24"/>
          <w:szCs w:val="24"/>
          <w:lang w:val="en-GB"/>
        </w:rPr>
        <w:t>has no obligation to inform applicants about the grounds for approval or rejection of the submitted project proposals</w:t>
      </w:r>
      <w:r w:rsidR="00C708BB" w:rsidRPr="009437FD">
        <w:rPr>
          <w:rStyle w:val="tlid-translation"/>
          <w:sz w:val="24"/>
          <w:szCs w:val="24"/>
          <w:lang w:val="en-GB"/>
        </w:rPr>
        <w:t>.</w:t>
      </w:r>
    </w:p>
    <w:p w14:paraId="3E2F3615" w14:textId="4A31ACCA" w:rsidR="007C74F2" w:rsidRPr="00554221" w:rsidRDefault="007C74F2" w:rsidP="00554221">
      <w:pPr>
        <w:jc w:val="both"/>
        <w:rPr>
          <w:rStyle w:val="tlid-translation"/>
          <w:b/>
          <w:sz w:val="24"/>
          <w:szCs w:val="24"/>
          <w:lang w:val="en-GB"/>
        </w:rPr>
      </w:pPr>
    </w:p>
    <w:p w14:paraId="713A646F" w14:textId="77777777" w:rsidR="008D49E9" w:rsidRPr="00D01CA6" w:rsidRDefault="008D49E9" w:rsidP="008D49E9">
      <w:pPr>
        <w:spacing w:before="100" w:beforeAutospacing="1" w:after="100" w:afterAutospacing="1" w:line="240" w:lineRule="auto"/>
        <w:jc w:val="both"/>
        <w:rPr>
          <w:rFonts w:eastAsia="Times New Roman" w:cstheme="minorHAnsi"/>
          <w:sz w:val="24"/>
          <w:szCs w:val="24"/>
          <w:u w:val="single"/>
          <w:lang w:val="en-GB" w:eastAsia="bg-BG"/>
        </w:rPr>
      </w:pPr>
      <w:r w:rsidRPr="00D01CA6">
        <w:rPr>
          <w:rFonts w:eastAsia="Times New Roman" w:cstheme="minorHAnsi"/>
          <w:b/>
          <w:bCs/>
          <w:sz w:val="24"/>
          <w:szCs w:val="24"/>
          <w:u w:val="single"/>
          <w:lang w:val="en-GB" w:eastAsia="bg-BG"/>
        </w:rPr>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proofErr w:type="gramStart"/>
      <w:r w:rsidRPr="00BE16F5">
        <w:rPr>
          <w:rFonts w:eastAsia="Times New Roman" w:cstheme="minorHAnsi"/>
          <w:b/>
          <w:bCs/>
          <w:sz w:val="24"/>
          <w:szCs w:val="24"/>
          <w:lang w:val="en-GB" w:eastAsia="bg-BG"/>
        </w:rPr>
        <w:t>A</w:t>
      </w:r>
      <w:proofErr w:type="gramEnd"/>
      <w:r w:rsidRPr="00BE16F5">
        <w:rPr>
          <w:rFonts w:eastAsia="Times New Roman" w:cstheme="minorHAnsi"/>
          <w:b/>
          <w:bCs/>
          <w:sz w:val="24"/>
          <w:szCs w:val="24"/>
          <w:lang w:val="en-GB" w:eastAsia="bg-BG"/>
        </w:rPr>
        <w:t xml:space="preserve">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 xml:space="preserve">be in open insolvency proceedings or must not have entered into an out-of-court settlement with its creditors within the meaning of Article 740 of the Commerce Act, and if the applicant is a non-resident – it must not be in a similar procedure under the national </w:t>
      </w:r>
      <w:r w:rsidRPr="00BE16F5">
        <w:rPr>
          <w:rFonts w:eastAsia="Times New Roman" w:cstheme="minorHAnsi"/>
          <w:sz w:val="24"/>
          <w:szCs w:val="24"/>
          <w:lang w:val="en-GB" w:eastAsia="bg-BG"/>
        </w:rPr>
        <w:lastRenderedPageBreak/>
        <w:t>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2E9BA3EC"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have</w:t>
      </w:r>
      <w:proofErr w:type="gramEnd"/>
      <w:r w:rsidRPr="00BE16F5">
        <w:rPr>
          <w:rFonts w:eastAsia="Times New Roman" w:cstheme="minorHAnsi"/>
          <w:sz w:val="24"/>
          <w:szCs w:val="24"/>
          <w:lang w:val="en-GB" w:eastAsia="bg-BG"/>
        </w:rPr>
        <w:t xml:space="preserve"> any </w:t>
      </w:r>
      <w:r w:rsidR="00B52C4A">
        <w:rPr>
          <w:rFonts w:eastAsia="Times New Roman" w:cstheme="minorHAnsi"/>
          <w:sz w:val="24"/>
          <w:szCs w:val="24"/>
          <w:lang w:val="en-GB" w:eastAsia="bg-BG"/>
        </w:rPr>
        <w:t>unpaid</w:t>
      </w:r>
      <w:r w:rsidRPr="00BE16F5">
        <w:rPr>
          <w:rFonts w:eastAsia="Times New Roman" w:cstheme="minorHAnsi"/>
          <w:sz w:val="24"/>
          <w:szCs w:val="24"/>
          <w:lang w:val="en-GB" w:eastAsia="bg-BG"/>
        </w:rPr>
        <w:t xml:space="preserve">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1BF5A3C2"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xml:space="preserve">has been convicted by a final sentence for </w:t>
      </w:r>
      <w:r w:rsidR="00B52C4A">
        <w:rPr>
          <w:rFonts w:eastAsia="Times New Roman" w:cstheme="minorHAnsi"/>
          <w:sz w:val="24"/>
          <w:szCs w:val="24"/>
          <w:lang w:val="en-GB" w:eastAsia="bg-BG"/>
        </w:rPr>
        <w:t>a crime of general nature</w:t>
      </w:r>
      <w:r w:rsidRPr="00BE16F5">
        <w:rPr>
          <w:rFonts w:eastAsia="Times New Roman" w:cstheme="minorHAnsi"/>
          <w:sz w:val="24"/>
          <w:szCs w:val="24"/>
          <w:lang w:val="en-GB" w:eastAsia="bg-BG"/>
        </w:rPr>
        <w:t>;</w:t>
      </w:r>
    </w:p>
    <w:p w14:paraId="520DBAAA" w14:textId="2ED406A4" w:rsidR="008D49E9" w:rsidRPr="00BE16F5" w:rsidRDefault="00B52C4A"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Pr>
          <w:rFonts w:eastAsia="Times New Roman" w:cstheme="minorHAnsi"/>
          <w:sz w:val="24"/>
          <w:szCs w:val="24"/>
          <w:lang w:val="en-GB" w:eastAsia="bg-BG"/>
        </w:rPr>
        <w:t>has not fulfilled his/her</w:t>
      </w:r>
      <w:r w:rsidR="008D49E9" w:rsidRPr="00BE16F5">
        <w:rPr>
          <w:rFonts w:eastAsia="Times New Roman" w:cstheme="minorHAnsi"/>
          <w:sz w:val="24"/>
          <w:szCs w:val="24"/>
          <w:lang w:val="en-GB" w:eastAsia="bg-BG"/>
        </w:rPr>
        <w:t xml:space="preserve">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has</w:t>
      </w:r>
      <w:proofErr w:type="gramEnd"/>
      <w:r w:rsidRPr="00BE16F5">
        <w:rPr>
          <w:rFonts w:eastAsia="Times New Roman" w:cstheme="minorHAnsi"/>
          <w:sz w:val="24"/>
          <w:szCs w:val="24"/>
          <w:lang w:val="en-GB" w:eastAsia="bg-BG"/>
        </w:rPr>
        <w:t xml:space="preserve"> any outstanding private debts owed to the State listed in Article 3, paragraph 7 of the National Revenue Agency Act.</w:t>
      </w:r>
    </w:p>
    <w:p w14:paraId="73AFFF24" w14:textId="7006BEC8"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(6) Whe</w:t>
      </w:r>
      <w:r w:rsidR="00D54662">
        <w:rPr>
          <w:rFonts w:eastAsia="Times New Roman" w:cstheme="minorHAnsi"/>
          <w:b/>
          <w:bCs/>
          <w:sz w:val="24"/>
          <w:szCs w:val="24"/>
          <w:lang w:val="en-GB" w:eastAsia="bg-BG"/>
        </w:rPr>
        <w:t>n</w:t>
      </w:r>
      <w:r w:rsidRPr="00BE16F5">
        <w:rPr>
          <w:rFonts w:eastAsia="Times New Roman" w:cstheme="minorHAnsi"/>
          <w:b/>
          <w:bCs/>
          <w:sz w:val="24"/>
          <w:szCs w:val="24"/>
          <w:lang w:val="en-GB" w:eastAsia="bg-BG"/>
        </w:rPr>
        <w:t xml:space="preserv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20E1A48" w14:textId="661B717F"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xml:space="preserve">have a member of a management or supervisory body, as well as </w:t>
      </w:r>
      <w:r w:rsidR="00D54662">
        <w:rPr>
          <w:rFonts w:eastAsia="Times New Roman" w:cstheme="minorHAnsi"/>
          <w:sz w:val="24"/>
          <w:szCs w:val="24"/>
          <w:lang w:val="en-GB" w:eastAsia="bg-BG"/>
        </w:rPr>
        <w:t>acting one</w:t>
      </w:r>
      <w:r w:rsidRPr="00BE16F5">
        <w:rPr>
          <w:rFonts w:eastAsia="Times New Roman" w:cstheme="minorHAnsi"/>
          <w:sz w:val="24"/>
          <w:szCs w:val="24"/>
          <w:lang w:val="en-GB" w:eastAsia="bg-BG"/>
        </w:rPr>
        <w:t>, including a procurator or a commerci</w:t>
      </w:r>
      <w:r w:rsidR="00D54662">
        <w:rPr>
          <w:rFonts w:eastAsia="Times New Roman" w:cstheme="minorHAnsi"/>
          <w:sz w:val="24"/>
          <w:szCs w:val="24"/>
          <w:lang w:val="en-GB" w:eastAsia="bg-BG"/>
        </w:rPr>
        <w:t>al agent who has “close links”</w:t>
      </w:r>
      <w:r w:rsidR="00D54662">
        <w:rPr>
          <w:rFonts w:eastAsia="Times New Roman" w:cstheme="minorHAnsi"/>
          <w:sz w:val="24"/>
          <w:szCs w:val="24"/>
          <w:lang w:val="bg-BG" w:eastAsia="bg-BG"/>
        </w:rPr>
        <w:t>,</w:t>
      </w:r>
      <w:r w:rsidR="00D54662">
        <w:rPr>
          <w:rFonts w:eastAsia="Times New Roman" w:cstheme="minorHAnsi"/>
          <w:sz w:val="24"/>
          <w:szCs w:val="24"/>
          <w:lang w:val="en-GB" w:eastAsia="bg-BG"/>
        </w:rPr>
        <w:t xml:space="preserve"> </w:t>
      </w:r>
      <w:r w:rsidRPr="00BE16F5">
        <w:rPr>
          <w:rFonts w:eastAsia="Times New Roman" w:cstheme="minorHAnsi"/>
          <w:sz w:val="24"/>
          <w:szCs w:val="24"/>
          <w:lang w:val="en-GB" w:eastAsia="bg-BG"/>
        </w:rPr>
        <w:t>within the meaning of § 1, item 1 of the Supplementary Provision of the Conflict of Interest P</w:t>
      </w:r>
      <w:r w:rsidR="00D54662">
        <w:rPr>
          <w:rFonts w:eastAsia="Times New Roman" w:cstheme="minorHAnsi"/>
          <w:sz w:val="24"/>
          <w:szCs w:val="24"/>
          <w:lang w:val="en-GB" w:eastAsia="bg-BG"/>
        </w:rPr>
        <w:t>revention and Ascertainment Act</w:t>
      </w:r>
      <w:r w:rsidR="00D54662">
        <w:rPr>
          <w:rFonts w:eastAsia="Times New Roman" w:cstheme="minorHAnsi"/>
          <w:sz w:val="24"/>
          <w:szCs w:val="24"/>
          <w:lang w:val="bg-BG" w:eastAsia="bg-BG"/>
        </w:rPr>
        <w:t>,</w:t>
      </w:r>
      <w:r w:rsidRPr="00BE16F5">
        <w:rPr>
          <w:rFonts w:eastAsia="Times New Roman" w:cstheme="minorHAnsi"/>
          <w:sz w:val="24"/>
          <w:szCs w:val="24"/>
          <w:lang w:val="en-GB" w:eastAsia="bg-BG"/>
        </w:rPr>
        <w:t xml:space="preserve">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proofErr w:type="gramStart"/>
      <w:r w:rsidRPr="00BE16F5">
        <w:rPr>
          <w:rFonts w:eastAsia="Times New Roman" w:cstheme="minorHAnsi"/>
          <w:sz w:val="24"/>
          <w:szCs w:val="24"/>
          <w:lang w:val="en-GB" w:eastAsia="bg-BG"/>
        </w:rPr>
        <w:t>have</w:t>
      </w:r>
      <w:proofErr w:type="gramEnd"/>
      <w:r w:rsidRPr="00BE16F5">
        <w:rPr>
          <w:rFonts w:eastAsia="Times New Roman" w:cstheme="minorHAnsi"/>
          <w:sz w:val="24"/>
          <w:szCs w:val="24"/>
          <w:lang w:val="en-GB" w:eastAsia="bg-BG"/>
        </w:rPr>
        <w:t xml:space="preserve"> entered into a contract with a person under Article 21 or 22 of the Conflict of Interest Prevention and Ascertainment Act.</w:t>
      </w:r>
    </w:p>
    <w:p w14:paraId="0329542A" w14:textId="77777777" w:rsidR="009F7AA3" w:rsidRDefault="009F7AA3" w:rsidP="00164FE6">
      <w:pPr>
        <w:spacing w:before="100" w:beforeAutospacing="1" w:after="100" w:afterAutospacing="1" w:line="240" w:lineRule="auto"/>
        <w:jc w:val="right"/>
        <w:rPr>
          <w:rFonts w:eastAsia="Times New Roman" w:cstheme="minorHAnsi"/>
          <w:b/>
          <w:bCs/>
          <w:sz w:val="28"/>
          <w:szCs w:val="28"/>
          <w:lang w:val="bg-BG" w:eastAsia="bg-BG"/>
        </w:rPr>
      </w:pPr>
    </w:p>
    <w:p w14:paraId="504444C3" w14:textId="34E0434B" w:rsidR="00353270" w:rsidRPr="00164FE6" w:rsidRDefault="00353270" w:rsidP="00164FE6">
      <w:pPr>
        <w:spacing w:before="100" w:beforeAutospacing="1" w:after="100" w:afterAutospacing="1" w:line="240" w:lineRule="auto"/>
        <w:jc w:val="right"/>
        <w:rPr>
          <w:rFonts w:eastAsia="Times New Roman" w:cstheme="minorHAnsi"/>
          <w:b/>
          <w:bCs/>
          <w:sz w:val="28"/>
          <w:szCs w:val="28"/>
          <w:lang w:eastAsia="bg-BG"/>
        </w:rPr>
      </w:pPr>
      <w:r w:rsidRPr="00164FE6">
        <w:rPr>
          <w:rFonts w:eastAsia="Times New Roman" w:cstheme="minorHAnsi"/>
          <w:b/>
          <w:bCs/>
          <w:sz w:val="28"/>
          <w:szCs w:val="28"/>
          <w:lang w:val="bg-BG" w:eastAsia="bg-BG"/>
        </w:rPr>
        <w:t xml:space="preserve">                                               </w:t>
      </w:r>
      <w:r w:rsidRPr="00164FE6">
        <w:rPr>
          <w:rFonts w:eastAsia="Times New Roman" w:cstheme="minorHAnsi"/>
          <w:b/>
          <w:bCs/>
          <w:sz w:val="28"/>
          <w:szCs w:val="28"/>
          <w:lang w:eastAsia="bg-BG"/>
        </w:rPr>
        <w:t>Consulate General of the Republic of Bulgaria</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sectPr w:rsidR="008D49E9" w:rsidRPr="00F048D7" w:rsidSect="00B26498">
      <w:footerReference w:type="default" r:id="rId11"/>
      <w:pgSz w:w="12240" w:h="15840"/>
      <w:pgMar w:top="130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8ABAF" w14:textId="77777777" w:rsidR="005C52CB" w:rsidRDefault="005C52CB" w:rsidP="003E46F1">
      <w:pPr>
        <w:spacing w:after="0" w:line="240" w:lineRule="auto"/>
      </w:pPr>
      <w:r>
        <w:separator/>
      </w:r>
    </w:p>
  </w:endnote>
  <w:endnote w:type="continuationSeparator" w:id="0">
    <w:p w14:paraId="1692DB14" w14:textId="77777777" w:rsidR="005C52CB" w:rsidRDefault="005C52CB"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323046"/>
      <w:docPartObj>
        <w:docPartGallery w:val="Page Numbers (Bottom of Page)"/>
        <w:docPartUnique/>
      </w:docPartObj>
    </w:sdtPr>
    <w:sdtEndPr>
      <w:rPr>
        <w:noProof/>
      </w:rPr>
    </w:sdtEndPr>
    <w:sdtContent>
      <w:p w14:paraId="3C95A706" w14:textId="74B4DA9B" w:rsidR="007A7954" w:rsidRDefault="007A7954">
        <w:pPr>
          <w:pStyle w:val="Footer"/>
          <w:jc w:val="center"/>
        </w:pPr>
        <w:r>
          <w:fldChar w:fldCharType="begin"/>
        </w:r>
        <w:r>
          <w:instrText xml:space="preserve"> PAGE   \* MERGEFORMAT </w:instrText>
        </w:r>
        <w:r>
          <w:fldChar w:fldCharType="separate"/>
        </w:r>
        <w:r w:rsidR="00040756">
          <w:rPr>
            <w:noProof/>
          </w:rPr>
          <w:t>8</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1E47A" w14:textId="77777777" w:rsidR="005C52CB" w:rsidRDefault="005C52CB" w:rsidP="003E46F1">
      <w:pPr>
        <w:spacing w:after="0" w:line="240" w:lineRule="auto"/>
      </w:pPr>
      <w:r>
        <w:separator/>
      </w:r>
    </w:p>
  </w:footnote>
  <w:footnote w:type="continuationSeparator" w:id="0">
    <w:p w14:paraId="5BCB4D83" w14:textId="77777777" w:rsidR="005C52CB" w:rsidRDefault="005C52CB" w:rsidP="003E46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2A25C5"/>
    <w:multiLevelType w:val="hybridMultilevel"/>
    <w:tmpl w:val="4FAC00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5">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9"/>
  </w:num>
  <w:num w:numId="3">
    <w:abstractNumId w:val="27"/>
  </w:num>
  <w:num w:numId="4">
    <w:abstractNumId w:val="21"/>
  </w:num>
  <w:num w:numId="5">
    <w:abstractNumId w:val="20"/>
  </w:num>
  <w:num w:numId="6">
    <w:abstractNumId w:val="22"/>
  </w:num>
  <w:num w:numId="7">
    <w:abstractNumId w:val="24"/>
  </w:num>
  <w:num w:numId="8">
    <w:abstractNumId w:val="18"/>
  </w:num>
  <w:num w:numId="9">
    <w:abstractNumId w:val="16"/>
  </w:num>
  <w:num w:numId="10">
    <w:abstractNumId w:val="26"/>
  </w:num>
  <w:num w:numId="11">
    <w:abstractNumId w:val="25"/>
  </w:num>
  <w:num w:numId="12">
    <w:abstractNumId w:val="1"/>
  </w:num>
  <w:num w:numId="13">
    <w:abstractNumId w:val="2"/>
  </w:num>
  <w:num w:numId="14">
    <w:abstractNumId w:val="0"/>
  </w:num>
  <w:num w:numId="15">
    <w:abstractNumId w:val="3"/>
  </w:num>
  <w:num w:numId="16">
    <w:abstractNumId w:val="15"/>
  </w:num>
  <w:num w:numId="17">
    <w:abstractNumId w:val="13"/>
  </w:num>
  <w:num w:numId="18">
    <w:abstractNumId w:val="17"/>
  </w:num>
  <w:num w:numId="19">
    <w:abstractNumId w:val="6"/>
  </w:num>
  <w:num w:numId="20">
    <w:abstractNumId w:val="14"/>
  </w:num>
  <w:num w:numId="21">
    <w:abstractNumId w:val="9"/>
  </w:num>
  <w:num w:numId="22">
    <w:abstractNumId w:val="10"/>
  </w:num>
  <w:num w:numId="23">
    <w:abstractNumId w:val="4"/>
  </w:num>
  <w:num w:numId="24">
    <w:abstractNumId w:val="7"/>
  </w:num>
  <w:num w:numId="25">
    <w:abstractNumId w:val="12"/>
  </w:num>
  <w:num w:numId="26">
    <w:abstractNumId w:val="23"/>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59C9"/>
    <w:rsid w:val="00026A67"/>
    <w:rsid w:val="00027A8B"/>
    <w:rsid w:val="00036557"/>
    <w:rsid w:val="00036FCD"/>
    <w:rsid w:val="00040756"/>
    <w:rsid w:val="00044A12"/>
    <w:rsid w:val="000471A9"/>
    <w:rsid w:val="00067A16"/>
    <w:rsid w:val="00076984"/>
    <w:rsid w:val="000778B3"/>
    <w:rsid w:val="00083CDC"/>
    <w:rsid w:val="00090364"/>
    <w:rsid w:val="000A07B5"/>
    <w:rsid w:val="000A39B2"/>
    <w:rsid w:val="000B48F1"/>
    <w:rsid w:val="000D7B74"/>
    <w:rsid w:val="000E211C"/>
    <w:rsid w:val="000E497B"/>
    <w:rsid w:val="000E5024"/>
    <w:rsid w:val="00105003"/>
    <w:rsid w:val="00111ABD"/>
    <w:rsid w:val="00121705"/>
    <w:rsid w:val="00125B0C"/>
    <w:rsid w:val="00135AA7"/>
    <w:rsid w:val="001445D1"/>
    <w:rsid w:val="00151834"/>
    <w:rsid w:val="00164FE6"/>
    <w:rsid w:val="0016578E"/>
    <w:rsid w:val="0016641D"/>
    <w:rsid w:val="0017461F"/>
    <w:rsid w:val="00176FE2"/>
    <w:rsid w:val="00182362"/>
    <w:rsid w:val="00183BCA"/>
    <w:rsid w:val="0019009E"/>
    <w:rsid w:val="00190510"/>
    <w:rsid w:val="00190FA0"/>
    <w:rsid w:val="00195027"/>
    <w:rsid w:val="0019624A"/>
    <w:rsid w:val="001A1179"/>
    <w:rsid w:val="001A3B32"/>
    <w:rsid w:val="001A467C"/>
    <w:rsid w:val="001B3B61"/>
    <w:rsid w:val="001C7329"/>
    <w:rsid w:val="001D1D81"/>
    <w:rsid w:val="001D21DD"/>
    <w:rsid w:val="001D674B"/>
    <w:rsid w:val="001E535E"/>
    <w:rsid w:val="001E6A0E"/>
    <w:rsid w:val="001F4434"/>
    <w:rsid w:val="001F6CA5"/>
    <w:rsid w:val="00202479"/>
    <w:rsid w:val="0020311B"/>
    <w:rsid w:val="00220D70"/>
    <w:rsid w:val="00222C05"/>
    <w:rsid w:val="00226C4A"/>
    <w:rsid w:val="00226D16"/>
    <w:rsid w:val="002279D2"/>
    <w:rsid w:val="002304A0"/>
    <w:rsid w:val="002310AA"/>
    <w:rsid w:val="00231403"/>
    <w:rsid w:val="002474E3"/>
    <w:rsid w:val="0026733B"/>
    <w:rsid w:val="00271C40"/>
    <w:rsid w:val="00275DAF"/>
    <w:rsid w:val="00281A59"/>
    <w:rsid w:val="002823A4"/>
    <w:rsid w:val="00282C43"/>
    <w:rsid w:val="00286075"/>
    <w:rsid w:val="00286281"/>
    <w:rsid w:val="00291833"/>
    <w:rsid w:val="0029295D"/>
    <w:rsid w:val="002C0C0C"/>
    <w:rsid w:val="002C73F4"/>
    <w:rsid w:val="002D0BD5"/>
    <w:rsid w:val="002D2C8E"/>
    <w:rsid w:val="002F11F3"/>
    <w:rsid w:val="002F2B17"/>
    <w:rsid w:val="002F329E"/>
    <w:rsid w:val="003065B2"/>
    <w:rsid w:val="00316508"/>
    <w:rsid w:val="00317DB8"/>
    <w:rsid w:val="00325197"/>
    <w:rsid w:val="00326EB3"/>
    <w:rsid w:val="00335184"/>
    <w:rsid w:val="00342F15"/>
    <w:rsid w:val="00350D23"/>
    <w:rsid w:val="00351785"/>
    <w:rsid w:val="00352E1E"/>
    <w:rsid w:val="00353270"/>
    <w:rsid w:val="00355EEC"/>
    <w:rsid w:val="003667E0"/>
    <w:rsid w:val="00372CEA"/>
    <w:rsid w:val="003A5248"/>
    <w:rsid w:val="003B106F"/>
    <w:rsid w:val="003B1706"/>
    <w:rsid w:val="003B61BC"/>
    <w:rsid w:val="003C7C32"/>
    <w:rsid w:val="003D383B"/>
    <w:rsid w:val="003D6175"/>
    <w:rsid w:val="003D68E9"/>
    <w:rsid w:val="003E46F1"/>
    <w:rsid w:val="00403339"/>
    <w:rsid w:val="00403775"/>
    <w:rsid w:val="0041066A"/>
    <w:rsid w:val="00415AA3"/>
    <w:rsid w:val="004249B4"/>
    <w:rsid w:val="00440E41"/>
    <w:rsid w:val="00455260"/>
    <w:rsid w:val="00457382"/>
    <w:rsid w:val="00457B41"/>
    <w:rsid w:val="004678AB"/>
    <w:rsid w:val="00475528"/>
    <w:rsid w:val="004842DE"/>
    <w:rsid w:val="0049355D"/>
    <w:rsid w:val="00494104"/>
    <w:rsid w:val="00494D41"/>
    <w:rsid w:val="004A5F20"/>
    <w:rsid w:val="004B0BFF"/>
    <w:rsid w:val="004B394D"/>
    <w:rsid w:val="004B500B"/>
    <w:rsid w:val="004C5F14"/>
    <w:rsid w:val="004D6D1D"/>
    <w:rsid w:val="004F4160"/>
    <w:rsid w:val="005042EB"/>
    <w:rsid w:val="00522D33"/>
    <w:rsid w:val="0052407A"/>
    <w:rsid w:val="005272A5"/>
    <w:rsid w:val="00535FBD"/>
    <w:rsid w:val="00546BC7"/>
    <w:rsid w:val="00550F2B"/>
    <w:rsid w:val="00554221"/>
    <w:rsid w:val="00563038"/>
    <w:rsid w:val="00563962"/>
    <w:rsid w:val="00567E10"/>
    <w:rsid w:val="00570412"/>
    <w:rsid w:val="0058550E"/>
    <w:rsid w:val="00587EC1"/>
    <w:rsid w:val="00595259"/>
    <w:rsid w:val="005959C2"/>
    <w:rsid w:val="005960D4"/>
    <w:rsid w:val="005A3DA8"/>
    <w:rsid w:val="005B077C"/>
    <w:rsid w:val="005C52CB"/>
    <w:rsid w:val="005D43AC"/>
    <w:rsid w:val="005D5B7B"/>
    <w:rsid w:val="005D7B25"/>
    <w:rsid w:val="00613C54"/>
    <w:rsid w:val="00614F7B"/>
    <w:rsid w:val="006157AF"/>
    <w:rsid w:val="006217A3"/>
    <w:rsid w:val="0062593A"/>
    <w:rsid w:val="00626B0A"/>
    <w:rsid w:val="00626BEB"/>
    <w:rsid w:val="00640925"/>
    <w:rsid w:val="00641596"/>
    <w:rsid w:val="00644B8E"/>
    <w:rsid w:val="00655484"/>
    <w:rsid w:val="00675165"/>
    <w:rsid w:val="006810BF"/>
    <w:rsid w:val="00681C10"/>
    <w:rsid w:val="00695619"/>
    <w:rsid w:val="006A1466"/>
    <w:rsid w:val="006B2799"/>
    <w:rsid w:val="006B7BDC"/>
    <w:rsid w:val="006C3EE5"/>
    <w:rsid w:val="006C43DE"/>
    <w:rsid w:val="006D3A0D"/>
    <w:rsid w:val="006F3CB4"/>
    <w:rsid w:val="00703A6A"/>
    <w:rsid w:val="00705933"/>
    <w:rsid w:val="0071166B"/>
    <w:rsid w:val="00734E60"/>
    <w:rsid w:val="00754B52"/>
    <w:rsid w:val="00773F2E"/>
    <w:rsid w:val="00776D81"/>
    <w:rsid w:val="00780B28"/>
    <w:rsid w:val="0078222C"/>
    <w:rsid w:val="007937AA"/>
    <w:rsid w:val="007A3D74"/>
    <w:rsid w:val="007A4F3D"/>
    <w:rsid w:val="007A7954"/>
    <w:rsid w:val="007B36D6"/>
    <w:rsid w:val="007C034A"/>
    <w:rsid w:val="007C74F2"/>
    <w:rsid w:val="007D0DCF"/>
    <w:rsid w:val="007D1AF0"/>
    <w:rsid w:val="007E4483"/>
    <w:rsid w:val="007E7A79"/>
    <w:rsid w:val="007F099D"/>
    <w:rsid w:val="007F77C3"/>
    <w:rsid w:val="00802509"/>
    <w:rsid w:val="00806F73"/>
    <w:rsid w:val="008070D7"/>
    <w:rsid w:val="00816405"/>
    <w:rsid w:val="008225FA"/>
    <w:rsid w:val="00827DC9"/>
    <w:rsid w:val="00833378"/>
    <w:rsid w:val="00837C58"/>
    <w:rsid w:val="00843AC8"/>
    <w:rsid w:val="00865073"/>
    <w:rsid w:val="008654C6"/>
    <w:rsid w:val="0086609E"/>
    <w:rsid w:val="008942FF"/>
    <w:rsid w:val="00896D8E"/>
    <w:rsid w:val="008975A0"/>
    <w:rsid w:val="008A00F0"/>
    <w:rsid w:val="008B6F1C"/>
    <w:rsid w:val="008C3F5C"/>
    <w:rsid w:val="008D49E9"/>
    <w:rsid w:val="0090759E"/>
    <w:rsid w:val="00926850"/>
    <w:rsid w:val="00935EFD"/>
    <w:rsid w:val="00941A8E"/>
    <w:rsid w:val="009437FD"/>
    <w:rsid w:val="00944445"/>
    <w:rsid w:val="00953829"/>
    <w:rsid w:val="00964D03"/>
    <w:rsid w:val="0097308E"/>
    <w:rsid w:val="009749A6"/>
    <w:rsid w:val="00975BA8"/>
    <w:rsid w:val="00981664"/>
    <w:rsid w:val="009831F6"/>
    <w:rsid w:val="0099314B"/>
    <w:rsid w:val="00997664"/>
    <w:rsid w:val="009B327C"/>
    <w:rsid w:val="009C3EE1"/>
    <w:rsid w:val="009C7279"/>
    <w:rsid w:val="009F1DF5"/>
    <w:rsid w:val="009F1F38"/>
    <w:rsid w:val="009F2B56"/>
    <w:rsid w:val="009F7AA3"/>
    <w:rsid w:val="00A02F53"/>
    <w:rsid w:val="00A04C0D"/>
    <w:rsid w:val="00A178C9"/>
    <w:rsid w:val="00A200EF"/>
    <w:rsid w:val="00A2041F"/>
    <w:rsid w:val="00A2065C"/>
    <w:rsid w:val="00A22BCC"/>
    <w:rsid w:val="00A323D1"/>
    <w:rsid w:val="00A45350"/>
    <w:rsid w:val="00A524A8"/>
    <w:rsid w:val="00A57F98"/>
    <w:rsid w:val="00A60EFF"/>
    <w:rsid w:val="00A618A4"/>
    <w:rsid w:val="00A70A02"/>
    <w:rsid w:val="00A72671"/>
    <w:rsid w:val="00A75138"/>
    <w:rsid w:val="00A81E85"/>
    <w:rsid w:val="00A8795C"/>
    <w:rsid w:val="00A96CD0"/>
    <w:rsid w:val="00AD5295"/>
    <w:rsid w:val="00AD7C1F"/>
    <w:rsid w:val="00AF142B"/>
    <w:rsid w:val="00AF411A"/>
    <w:rsid w:val="00AF49F7"/>
    <w:rsid w:val="00AF4DC1"/>
    <w:rsid w:val="00B00E6B"/>
    <w:rsid w:val="00B06716"/>
    <w:rsid w:val="00B26498"/>
    <w:rsid w:val="00B3731B"/>
    <w:rsid w:val="00B415C3"/>
    <w:rsid w:val="00B50661"/>
    <w:rsid w:val="00B519D0"/>
    <w:rsid w:val="00B5232E"/>
    <w:rsid w:val="00B52C4A"/>
    <w:rsid w:val="00B54037"/>
    <w:rsid w:val="00B60EA8"/>
    <w:rsid w:val="00B72FA6"/>
    <w:rsid w:val="00B7321D"/>
    <w:rsid w:val="00B9176B"/>
    <w:rsid w:val="00B93894"/>
    <w:rsid w:val="00BA1059"/>
    <w:rsid w:val="00BB1393"/>
    <w:rsid w:val="00BB7363"/>
    <w:rsid w:val="00BC0A65"/>
    <w:rsid w:val="00BD2320"/>
    <w:rsid w:val="00BD3E6B"/>
    <w:rsid w:val="00BE20EB"/>
    <w:rsid w:val="00BE5CE3"/>
    <w:rsid w:val="00BE6965"/>
    <w:rsid w:val="00BF306D"/>
    <w:rsid w:val="00BF7DB2"/>
    <w:rsid w:val="00C01F58"/>
    <w:rsid w:val="00C16027"/>
    <w:rsid w:val="00C252C7"/>
    <w:rsid w:val="00C31DE2"/>
    <w:rsid w:val="00C34454"/>
    <w:rsid w:val="00C63093"/>
    <w:rsid w:val="00C63AF3"/>
    <w:rsid w:val="00C708BB"/>
    <w:rsid w:val="00C8299A"/>
    <w:rsid w:val="00C82E54"/>
    <w:rsid w:val="00C83778"/>
    <w:rsid w:val="00C91A6E"/>
    <w:rsid w:val="00CA2382"/>
    <w:rsid w:val="00CA507E"/>
    <w:rsid w:val="00CB184B"/>
    <w:rsid w:val="00CC0D15"/>
    <w:rsid w:val="00CC35CD"/>
    <w:rsid w:val="00CC77CE"/>
    <w:rsid w:val="00CD3768"/>
    <w:rsid w:val="00CD6079"/>
    <w:rsid w:val="00CD6767"/>
    <w:rsid w:val="00CD6E55"/>
    <w:rsid w:val="00CE16AE"/>
    <w:rsid w:val="00CE2175"/>
    <w:rsid w:val="00CE6FAE"/>
    <w:rsid w:val="00CE736D"/>
    <w:rsid w:val="00CE7880"/>
    <w:rsid w:val="00CF008D"/>
    <w:rsid w:val="00CF4AE6"/>
    <w:rsid w:val="00CF4FF7"/>
    <w:rsid w:val="00CF783E"/>
    <w:rsid w:val="00CF7B27"/>
    <w:rsid w:val="00D01CA6"/>
    <w:rsid w:val="00D06C9A"/>
    <w:rsid w:val="00D07BD2"/>
    <w:rsid w:val="00D10230"/>
    <w:rsid w:val="00D104C0"/>
    <w:rsid w:val="00D26202"/>
    <w:rsid w:val="00D26713"/>
    <w:rsid w:val="00D30452"/>
    <w:rsid w:val="00D30EB9"/>
    <w:rsid w:val="00D41C68"/>
    <w:rsid w:val="00D425AD"/>
    <w:rsid w:val="00D47533"/>
    <w:rsid w:val="00D54662"/>
    <w:rsid w:val="00D568F0"/>
    <w:rsid w:val="00D63F24"/>
    <w:rsid w:val="00D647D7"/>
    <w:rsid w:val="00D670A4"/>
    <w:rsid w:val="00D8248D"/>
    <w:rsid w:val="00D9501B"/>
    <w:rsid w:val="00DB5996"/>
    <w:rsid w:val="00DC4C18"/>
    <w:rsid w:val="00DC610B"/>
    <w:rsid w:val="00DD4EC8"/>
    <w:rsid w:val="00DE07D0"/>
    <w:rsid w:val="00E03127"/>
    <w:rsid w:val="00E2092B"/>
    <w:rsid w:val="00E22FA3"/>
    <w:rsid w:val="00E321D4"/>
    <w:rsid w:val="00E379EC"/>
    <w:rsid w:val="00E4588B"/>
    <w:rsid w:val="00E465A4"/>
    <w:rsid w:val="00E47718"/>
    <w:rsid w:val="00E5022B"/>
    <w:rsid w:val="00E55374"/>
    <w:rsid w:val="00E56F10"/>
    <w:rsid w:val="00E617EB"/>
    <w:rsid w:val="00E76DAE"/>
    <w:rsid w:val="00E81F02"/>
    <w:rsid w:val="00E859F6"/>
    <w:rsid w:val="00E95F20"/>
    <w:rsid w:val="00E96C5C"/>
    <w:rsid w:val="00EA6200"/>
    <w:rsid w:val="00EB251F"/>
    <w:rsid w:val="00EB2823"/>
    <w:rsid w:val="00EB5DE7"/>
    <w:rsid w:val="00EC0003"/>
    <w:rsid w:val="00EC2003"/>
    <w:rsid w:val="00EC2E95"/>
    <w:rsid w:val="00EC746C"/>
    <w:rsid w:val="00EC777C"/>
    <w:rsid w:val="00EE0328"/>
    <w:rsid w:val="00EE5C10"/>
    <w:rsid w:val="00F11136"/>
    <w:rsid w:val="00F24C75"/>
    <w:rsid w:val="00F36E62"/>
    <w:rsid w:val="00F67931"/>
    <w:rsid w:val="00F810C5"/>
    <w:rsid w:val="00F91E24"/>
    <w:rsid w:val="00F937AE"/>
    <w:rsid w:val="00F95752"/>
    <w:rsid w:val="00FA0899"/>
    <w:rsid w:val="00FB048A"/>
    <w:rsid w:val="00FB43BE"/>
    <w:rsid w:val="00FC1112"/>
    <w:rsid w:val="00FC4596"/>
    <w:rsid w:val="00FC49BD"/>
    <w:rsid w:val="00FD2ED1"/>
    <w:rsid w:val="00FD375F"/>
    <w:rsid w:val="00FD64D1"/>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DefaultParagraphFont"/>
    <w:rsid w:val="00A02F53"/>
  </w:style>
  <w:style w:type="character" w:customStyle="1" w:styleId="hwtze">
    <w:name w:val="hwtze"/>
    <w:basedOn w:val="DefaultParagraphFont"/>
    <w:rsid w:val="00CF4AE6"/>
  </w:style>
  <w:style w:type="paragraph" w:styleId="HTMLPreformatted">
    <w:name w:val="HTML Preformatted"/>
    <w:basedOn w:val="Normal"/>
    <w:link w:val="HTMLPreformattedChar"/>
    <w:uiPriority w:val="99"/>
    <w:unhideWhenUsed/>
    <w:rsid w:val="006C3EE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6C3EE5"/>
    <w:rPr>
      <w:rFonts w:ascii="Consolas" w:hAnsi="Consolas"/>
      <w:sz w:val="20"/>
      <w:szCs w:val="20"/>
    </w:rPr>
  </w:style>
  <w:style w:type="character" w:customStyle="1" w:styleId="y2iqfc">
    <w:name w:val="y2iqfc"/>
    <w:basedOn w:val="DefaultParagraphFont"/>
    <w:rsid w:val="00203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465245671">
      <w:bodyDiv w:val="1"/>
      <w:marLeft w:val="0"/>
      <w:marRight w:val="0"/>
      <w:marTop w:val="0"/>
      <w:marBottom w:val="0"/>
      <w:divBdr>
        <w:top w:val="none" w:sz="0" w:space="0" w:color="auto"/>
        <w:left w:val="none" w:sz="0" w:space="0" w:color="auto"/>
        <w:bottom w:val="none" w:sz="0" w:space="0" w:color="auto"/>
        <w:right w:val="none" w:sz="0" w:space="0" w:color="auto"/>
      </w:divBdr>
      <w:divsChild>
        <w:div w:id="2014600182">
          <w:marLeft w:val="0"/>
          <w:marRight w:val="0"/>
          <w:marTop w:val="0"/>
          <w:marBottom w:val="0"/>
          <w:divBdr>
            <w:top w:val="none" w:sz="0" w:space="0" w:color="auto"/>
            <w:left w:val="none" w:sz="0" w:space="0" w:color="auto"/>
            <w:bottom w:val="none" w:sz="0" w:space="0" w:color="auto"/>
            <w:right w:val="none" w:sz="0" w:space="0" w:color="auto"/>
          </w:divBdr>
        </w:div>
      </w:divsChild>
    </w:div>
    <w:div w:id="548999351">
      <w:bodyDiv w:val="1"/>
      <w:marLeft w:val="0"/>
      <w:marRight w:val="0"/>
      <w:marTop w:val="0"/>
      <w:marBottom w:val="0"/>
      <w:divBdr>
        <w:top w:val="none" w:sz="0" w:space="0" w:color="auto"/>
        <w:left w:val="none" w:sz="0" w:space="0" w:color="auto"/>
        <w:bottom w:val="none" w:sz="0" w:space="0" w:color="auto"/>
        <w:right w:val="none" w:sz="0" w:space="0" w:color="auto"/>
      </w:divBdr>
    </w:div>
    <w:div w:id="556011803">
      <w:bodyDiv w:val="1"/>
      <w:marLeft w:val="0"/>
      <w:marRight w:val="0"/>
      <w:marTop w:val="0"/>
      <w:marBottom w:val="0"/>
      <w:divBdr>
        <w:top w:val="none" w:sz="0" w:space="0" w:color="auto"/>
        <w:left w:val="none" w:sz="0" w:space="0" w:color="auto"/>
        <w:bottom w:val="none" w:sz="0" w:space="0" w:color="auto"/>
        <w:right w:val="none" w:sz="0" w:space="0" w:color="auto"/>
      </w:divBdr>
    </w:div>
    <w:div w:id="617840390">
      <w:bodyDiv w:val="1"/>
      <w:marLeft w:val="0"/>
      <w:marRight w:val="0"/>
      <w:marTop w:val="0"/>
      <w:marBottom w:val="0"/>
      <w:divBdr>
        <w:top w:val="none" w:sz="0" w:space="0" w:color="auto"/>
        <w:left w:val="none" w:sz="0" w:space="0" w:color="auto"/>
        <w:bottom w:val="none" w:sz="0" w:space="0" w:color="auto"/>
        <w:right w:val="none" w:sz="0" w:space="0" w:color="auto"/>
      </w:divBdr>
    </w:div>
    <w:div w:id="709693489">
      <w:bodyDiv w:val="1"/>
      <w:marLeft w:val="0"/>
      <w:marRight w:val="0"/>
      <w:marTop w:val="0"/>
      <w:marBottom w:val="0"/>
      <w:divBdr>
        <w:top w:val="none" w:sz="0" w:space="0" w:color="auto"/>
        <w:left w:val="none" w:sz="0" w:space="0" w:color="auto"/>
        <w:bottom w:val="none" w:sz="0" w:space="0" w:color="auto"/>
        <w:right w:val="none" w:sz="0" w:space="0" w:color="auto"/>
      </w:divBdr>
    </w:div>
    <w:div w:id="842204965">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855577881">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56060309">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26974150">
      <w:bodyDiv w:val="1"/>
      <w:marLeft w:val="0"/>
      <w:marRight w:val="0"/>
      <w:marTop w:val="0"/>
      <w:marBottom w:val="0"/>
      <w:divBdr>
        <w:top w:val="none" w:sz="0" w:space="0" w:color="auto"/>
        <w:left w:val="none" w:sz="0" w:space="0" w:color="auto"/>
        <w:bottom w:val="none" w:sz="0" w:space="0" w:color="auto"/>
        <w:right w:val="none" w:sz="0" w:space="0" w:color="auto"/>
      </w:divBdr>
    </w:div>
    <w:div w:id="1127315887">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210337715">
      <w:bodyDiv w:val="1"/>
      <w:marLeft w:val="0"/>
      <w:marRight w:val="0"/>
      <w:marTop w:val="0"/>
      <w:marBottom w:val="0"/>
      <w:divBdr>
        <w:top w:val="none" w:sz="0" w:space="0" w:color="auto"/>
        <w:left w:val="none" w:sz="0" w:space="0" w:color="auto"/>
        <w:bottom w:val="none" w:sz="0" w:space="0" w:color="auto"/>
        <w:right w:val="none" w:sz="0" w:space="0" w:color="auto"/>
      </w:divBdr>
    </w:div>
    <w:div w:id="1255893963">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1868906051">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itolaprojects@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FBF9D130-EFAB-41CE-9C96-9D0517785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2861</Words>
  <Characters>16310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PC</cp:lastModifiedBy>
  <cp:revision>107</cp:revision>
  <cp:lastPrinted>2019-03-21T13:40:00Z</cp:lastPrinted>
  <dcterms:created xsi:type="dcterms:W3CDTF">2023-04-10T12:19:00Z</dcterms:created>
  <dcterms:modified xsi:type="dcterms:W3CDTF">2023-04-21T11:05:00Z</dcterms:modified>
</cp:coreProperties>
</file>